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E1F" w:rsidRPr="002167A6" w:rsidRDefault="004C3E1F" w:rsidP="004C3E1F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2167A6">
        <w:rPr>
          <w:rFonts w:ascii="Times New Roman" w:hAnsi="Times New Roman" w:cs="Times New Roman"/>
          <w:b/>
          <w:sz w:val="24"/>
          <w:szCs w:val="24"/>
          <w:lang w:val="pt-PT"/>
        </w:rPr>
        <w:t>GBV Prevention Network</w:t>
      </w:r>
    </w:p>
    <w:p w:rsidR="004C3E1F" w:rsidRPr="002167A6" w:rsidRDefault="004C3E1F" w:rsidP="004C3E1F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2167A6">
        <w:rPr>
          <w:rFonts w:ascii="Times New Roman" w:hAnsi="Times New Roman" w:cs="Times New Roman"/>
          <w:b/>
          <w:sz w:val="24"/>
          <w:szCs w:val="24"/>
          <w:lang w:val="pt-PT"/>
        </w:rPr>
        <w:t xml:space="preserve">16 </w:t>
      </w:r>
      <w:r w:rsidR="000D6D6E" w:rsidRPr="002167A6">
        <w:rPr>
          <w:rFonts w:ascii="Times New Roman" w:hAnsi="Times New Roman" w:cs="Times New Roman"/>
          <w:b/>
          <w:sz w:val="24"/>
          <w:szCs w:val="24"/>
          <w:lang w:val="pt-PT"/>
        </w:rPr>
        <w:t>D</w:t>
      </w:r>
      <w:r w:rsidRPr="002167A6">
        <w:rPr>
          <w:rFonts w:ascii="Times New Roman" w:hAnsi="Times New Roman" w:cs="Times New Roman"/>
          <w:b/>
          <w:sz w:val="24"/>
          <w:szCs w:val="24"/>
          <w:lang w:val="pt-PT"/>
        </w:rPr>
        <w:t xml:space="preserve">ias de </w:t>
      </w:r>
      <w:r w:rsidR="001655B7">
        <w:rPr>
          <w:rFonts w:ascii="Times New Roman" w:hAnsi="Times New Roman" w:cs="Times New Roman"/>
          <w:b/>
          <w:sz w:val="24"/>
          <w:szCs w:val="24"/>
          <w:lang w:val="pt-PT"/>
        </w:rPr>
        <w:t>Ativismo C</w:t>
      </w:r>
      <w:r w:rsidR="000D6D6E" w:rsidRPr="002167A6">
        <w:rPr>
          <w:rFonts w:ascii="Times New Roman" w:hAnsi="Times New Roman" w:cs="Times New Roman"/>
          <w:b/>
          <w:sz w:val="24"/>
          <w:szCs w:val="24"/>
          <w:lang w:val="pt-PT"/>
        </w:rPr>
        <w:t>ontra a Violência Baseada no G</w:t>
      </w:r>
      <w:r w:rsidRPr="002167A6">
        <w:rPr>
          <w:rFonts w:ascii="Times New Roman" w:hAnsi="Times New Roman" w:cs="Times New Roman"/>
          <w:b/>
          <w:sz w:val="24"/>
          <w:szCs w:val="24"/>
          <w:lang w:val="pt-PT"/>
        </w:rPr>
        <w:t>ênero 2016</w:t>
      </w:r>
    </w:p>
    <w:p w:rsidR="004C3E1F" w:rsidRPr="002167A6" w:rsidRDefault="002C628B" w:rsidP="004C3E1F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2167A6">
        <w:rPr>
          <w:rFonts w:ascii="Times New Roman" w:hAnsi="Times New Roman" w:cs="Times New Roman"/>
          <w:b/>
          <w:sz w:val="24"/>
          <w:szCs w:val="24"/>
          <w:lang w:val="pt-PT"/>
        </w:rPr>
        <w:t>Ficha de Trabalho</w:t>
      </w:r>
      <w:r w:rsidR="000D6D6E" w:rsidRPr="002167A6">
        <w:rPr>
          <w:rFonts w:ascii="Times New Roman" w:hAnsi="Times New Roman" w:cs="Times New Roman"/>
          <w:b/>
          <w:sz w:val="24"/>
          <w:szCs w:val="24"/>
          <w:lang w:val="pt-PT"/>
        </w:rPr>
        <w:t xml:space="preserve"> </w:t>
      </w:r>
      <w:r w:rsidR="002167A6" w:rsidRPr="002167A6">
        <w:rPr>
          <w:rFonts w:ascii="Times New Roman" w:hAnsi="Times New Roman" w:cs="Times New Roman"/>
          <w:b/>
          <w:sz w:val="24"/>
          <w:szCs w:val="24"/>
          <w:lang w:val="pt-PT"/>
        </w:rPr>
        <w:t>da C</w:t>
      </w:r>
      <w:r w:rsidR="004C3E1F" w:rsidRPr="002167A6">
        <w:rPr>
          <w:rFonts w:ascii="Times New Roman" w:hAnsi="Times New Roman" w:cs="Times New Roman"/>
          <w:b/>
          <w:sz w:val="24"/>
          <w:szCs w:val="24"/>
          <w:lang w:val="pt-PT"/>
        </w:rPr>
        <w:t>ampanha</w:t>
      </w:r>
    </w:p>
    <w:p w:rsidR="004C3E1F" w:rsidRPr="002167A6" w:rsidRDefault="004C3E1F" w:rsidP="004C3E1F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2167A6">
        <w:rPr>
          <w:rFonts w:ascii="Times New Roman" w:hAnsi="Times New Roman" w:cs="Times New Roman"/>
          <w:b/>
          <w:sz w:val="24"/>
          <w:szCs w:val="24"/>
          <w:lang w:val="pt-PT"/>
        </w:rPr>
        <w:t>Introdução</w:t>
      </w:r>
    </w:p>
    <w:p w:rsidR="004C3E1F" w:rsidRPr="002167A6" w:rsidRDefault="004C3E1F" w:rsidP="004C3E1F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2167A6">
        <w:rPr>
          <w:rFonts w:ascii="Times New Roman" w:hAnsi="Times New Roman" w:cs="Times New Roman"/>
          <w:sz w:val="24"/>
          <w:szCs w:val="24"/>
          <w:lang w:val="pt-PT"/>
        </w:rPr>
        <w:t>Quebre o silêncio, quebre as barreiras! Como vai</w:t>
      </w:r>
      <w:r w:rsidR="003C553E" w:rsidRPr="002167A6">
        <w:rPr>
          <w:rFonts w:ascii="Times New Roman" w:hAnsi="Times New Roman" w:cs="Times New Roman"/>
          <w:sz w:val="24"/>
          <w:szCs w:val="24"/>
          <w:lang w:val="pt-PT"/>
        </w:rPr>
        <w:t>s</w:t>
      </w:r>
      <w:r w:rsidRPr="00216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3C553E" w:rsidRPr="002167A6">
        <w:rPr>
          <w:rFonts w:ascii="Times New Roman" w:hAnsi="Times New Roman" w:cs="Times New Roman"/>
          <w:sz w:val="24"/>
          <w:szCs w:val="24"/>
          <w:lang w:val="pt-PT"/>
        </w:rPr>
        <w:t>torna</w:t>
      </w:r>
      <w:r w:rsidRPr="002167A6">
        <w:rPr>
          <w:rFonts w:ascii="Times New Roman" w:hAnsi="Times New Roman" w:cs="Times New Roman"/>
          <w:sz w:val="24"/>
          <w:szCs w:val="24"/>
          <w:lang w:val="pt-PT"/>
        </w:rPr>
        <w:t>r a educação seg</w:t>
      </w:r>
      <w:r w:rsidR="003C553E" w:rsidRPr="002167A6">
        <w:rPr>
          <w:rFonts w:ascii="Times New Roman" w:hAnsi="Times New Roman" w:cs="Times New Roman"/>
          <w:sz w:val="24"/>
          <w:szCs w:val="24"/>
          <w:lang w:val="pt-PT"/>
        </w:rPr>
        <w:t>ura para as meninas? É o tema da Campanha dos</w:t>
      </w:r>
      <w:r w:rsidRPr="002167A6">
        <w:rPr>
          <w:rFonts w:ascii="Times New Roman" w:hAnsi="Times New Roman" w:cs="Times New Roman"/>
          <w:sz w:val="24"/>
          <w:szCs w:val="24"/>
          <w:lang w:val="pt-PT"/>
        </w:rPr>
        <w:t xml:space="preserve"> 16 Dias de Ativismo. Este ano, a campanha global que marca 25 anos de existência continuará a fazer a ligação entre a violência </w:t>
      </w:r>
      <w:r w:rsidR="003C553E" w:rsidRPr="002167A6">
        <w:rPr>
          <w:rFonts w:ascii="Times New Roman" w:hAnsi="Times New Roman" w:cs="Times New Roman"/>
          <w:sz w:val="24"/>
          <w:szCs w:val="24"/>
          <w:lang w:val="pt-PT"/>
        </w:rPr>
        <w:t>baseada no</w:t>
      </w:r>
      <w:r w:rsidRPr="002167A6">
        <w:rPr>
          <w:rFonts w:ascii="Times New Roman" w:hAnsi="Times New Roman" w:cs="Times New Roman"/>
          <w:sz w:val="24"/>
          <w:szCs w:val="24"/>
          <w:lang w:val="pt-PT"/>
        </w:rPr>
        <w:t xml:space="preserve"> gênero eo militarismo, como um sistema patriarcal abrangente de discriminação e desigualdade baseado em nossas relações com o poder.</w:t>
      </w:r>
    </w:p>
    <w:p w:rsidR="004C3E1F" w:rsidRPr="002167A6" w:rsidRDefault="004C3E1F" w:rsidP="004C3E1F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2167A6">
        <w:rPr>
          <w:rFonts w:ascii="Times New Roman" w:hAnsi="Times New Roman" w:cs="Times New Roman"/>
          <w:sz w:val="24"/>
          <w:szCs w:val="24"/>
          <w:lang w:val="pt-PT"/>
        </w:rPr>
        <w:t xml:space="preserve">O tema da </w:t>
      </w:r>
      <w:r w:rsidR="003C553E" w:rsidRPr="002167A6">
        <w:rPr>
          <w:rFonts w:ascii="Times New Roman" w:hAnsi="Times New Roman" w:cs="Times New Roman"/>
          <w:sz w:val="24"/>
          <w:szCs w:val="24"/>
          <w:lang w:val="pt-PT"/>
        </w:rPr>
        <w:t>C</w:t>
      </w:r>
      <w:r w:rsidRPr="002167A6">
        <w:rPr>
          <w:rFonts w:ascii="Times New Roman" w:hAnsi="Times New Roman" w:cs="Times New Roman"/>
          <w:sz w:val="24"/>
          <w:szCs w:val="24"/>
          <w:lang w:val="pt-PT"/>
        </w:rPr>
        <w:t xml:space="preserve">ampanha se concentrará em tornar a educação segura para todos, especificamente </w:t>
      </w:r>
      <w:r w:rsidR="009D2B14" w:rsidRPr="002167A6">
        <w:rPr>
          <w:rFonts w:ascii="Times New Roman" w:hAnsi="Times New Roman" w:cs="Times New Roman"/>
          <w:sz w:val="24"/>
          <w:szCs w:val="24"/>
          <w:lang w:val="pt-PT"/>
        </w:rPr>
        <w:t xml:space="preserve">para </w:t>
      </w:r>
      <w:r w:rsidRPr="002167A6">
        <w:rPr>
          <w:rFonts w:ascii="Times New Roman" w:hAnsi="Times New Roman" w:cs="Times New Roman"/>
          <w:sz w:val="24"/>
          <w:szCs w:val="24"/>
          <w:lang w:val="pt-PT"/>
        </w:rPr>
        <w:t>meninas e mulheres jovens, destaca</w:t>
      </w:r>
      <w:r w:rsidR="009D2B14" w:rsidRPr="002167A6">
        <w:rPr>
          <w:rFonts w:ascii="Times New Roman" w:hAnsi="Times New Roman" w:cs="Times New Roman"/>
          <w:sz w:val="24"/>
          <w:szCs w:val="24"/>
          <w:lang w:val="pt-PT"/>
        </w:rPr>
        <w:t>ndo a discriminação estrutural</w:t>
      </w:r>
      <w:r w:rsidRPr="00216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9D2B14" w:rsidRPr="002167A6">
        <w:rPr>
          <w:rFonts w:ascii="Times New Roman" w:hAnsi="Times New Roman" w:cs="Times New Roman"/>
          <w:sz w:val="24"/>
          <w:szCs w:val="24"/>
          <w:lang w:val="pt-PT"/>
        </w:rPr>
        <w:t>delas</w:t>
      </w:r>
      <w:r w:rsidRPr="002167A6">
        <w:rPr>
          <w:rFonts w:ascii="Times New Roman" w:hAnsi="Times New Roman" w:cs="Times New Roman"/>
          <w:sz w:val="24"/>
          <w:szCs w:val="24"/>
          <w:lang w:val="pt-PT"/>
        </w:rPr>
        <w:t xml:space="preserve"> em todo o sistema educacional </w:t>
      </w:r>
      <w:r w:rsidR="009D2B14" w:rsidRPr="002167A6">
        <w:rPr>
          <w:rFonts w:ascii="Times New Roman" w:hAnsi="Times New Roman" w:cs="Times New Roman"/>
          <w:sz w:val="24"/>
          <w:szCs w:val="24"/>
          <w:lang w:val="pt-PT"/>
        </w:rPr>
        <w:t>desde a casa, a comunidade eo ambiente escolar incluindo políticas governamentais e sistemas que afetam a experiência das meninas na escola</w:t>
      </w:r>
      <w:r w:rsidRPr="002167A6">
        <w:rPr>
          <w:rFonts w:ascii="Times New Roman" w:hAnsi="Times New Roman" w:cs="Times New Roman"/>
          <w:sz w:val="24"/>
          <w:szCs w:val="24"/>
          <w:lang w:val="pt-PT"/>
        </w:rPr>
        <w:t>. Vai decorrer de 25 de Novembro a 10 de Dezembro de 2016.</w:t>
      </w:r>
    </w:p>
    <w:p w:rsidR="004C3E1F" w:rsidRPr="002167A6" w:rsidRDefault="004C3E1F" w:rsidP="004C3E1F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2167A6">
        <w:rPr>
          <w:rFonts w:ascii="Times New Roman" w:hAnsi="Times New Roman" w:cs="Times New Roman"/>
          <w:sz w:val="24"/>
          <w:szCs w:val="24"/>
          <w:lang w:val="pt-PT"/>
        </w:rPr>
        <w:t>Encorajamos</w:t>
      </w:r>
      <w:r w:rsidR="009D2B14" w:rsidRPr="002167A6">
        <w:rPr>
          <w:rFonts w:ascii="Times New Roman" w:hAnsi="Times New Roman" w:cs="Times New Roman"/>
          <w:sz w:val="24"/>
          <w:szCs w:val="24"/>
          <w:lang w:val="pt-PT"/>
        </w:rPr>
        <w:t>-vos</w:t>
      </w:r>
      <w:r w:rsidRPr="002167A6">
        <w:rPr>
          <w:rFonts w:ascii="Times New Roman" w:hAnsi="Times New Roman" w:cs="Times New Roman"/>
          <w:sz w:val="24"/>
          <w:szCs w:val="24"/>
          <w:lang w:val="pt-PT"/>
        </w:rPr>
        <w:t xml:space="preserve"> a aproveitar esta oportunidade para quebrar o silêncio </w:t>
      </w:r>
      <w:r w:rsidR="009D2B14" w:rsidRPr="002167A6">
        <w:rPr>
          <w:rFonts w:ascii="Times New Roman" w:hAnsi="Times New Roman" w:cs="Times New Roman"/>
          <w:sz w:val="24"/>
          <w:szCs w:val="24"/>
          <w:lang w:val="pt-PT"/>
        </w:rPr>
        <w:t>nas</w:t>
      </w:r>
      <w:r w:rsidRPr="00216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9D2B14" w:rsidRPr="002167A6">
        <w:rPr>
          <w:rFonts w:ascii="Times New Roman" w:hAnsi="Times New Roman" w:cs="Times New Roman"/>
          <w:sz w:val="24"/>
          <w:szCs w:val="24"/>
          <w:lang w:val="pt-PT"/>
        </w:rPr>
        <w:t>voss</w:t>
      </w:r>
      <w:r w:rsidRPr="002167A6">
        <w:rPr>
          <w:rFonts w:ascii="Times New Roman" w:hAnsi="Times New Roman" w:cs="Times New Roman"/>
          <w:sz w:val="24"/>
          <w:szCs w:val="24"/>
          <w:lang w:val="pt-PT"/>
        </w:rPr>
        <w:t>as comunidades. Durante estes 16 Dias, crie conscientização entre os membros da comunidade, escolas e autoridades governamentais em torno das barreiras que impedem as mulheres e meninas de ace</w:t>
      </w:r>
      <w:r w:rsidR="009D2B14" w:rsidRPr="002167A6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2167A6">
        <w:rPr>
          <w:rFonts w:ascii="Times New Roman" w:hAnsi="Times New Roman" w:cs="Times New Roman"/>
          <w:sz w:val="24"/>
          <w:szCs w:val="24"/>
          <w:lang w:val="pt-PT"/>
        </w:rPr>
        <w:t>r e co</w:t>
      </w:r>
      <w:r w:rsidR="009D2B14" w:rsidRPr="002167A6">
        <w:rPr>
          <w:rFonts w:ascii="Times New Roman" w:hAnsi="Times New Roman" w:cs="Times New Roman"/>
          <w:sz w:val="24"/>
          <w:szCs w:val="24"/>
          <w:lang w:val="pt-PT"/>
        </w:rPr>
        <w:t xml:space="preserve">ncluir a </w:t>
      </w:r>
      <w:r w:rsidRPr="002167A6">
        <w:rPr>
          <w:rFonts w:ascii="Times New Roman" w:hAnsi="Times New Roman" w:cs="Times New Roman"/>
          <w:sz w:val="24"/>
          <w:szCs w:val="24"/>
          <w:lang w:val="pt-PT"/>
        </w:rPr>
        <w:t>sua escolaridade.</w:t>
      </w:r>
    </w:p>
    <w:p w:rsidR="009F7E12" w:rsidRPr="002167A6" w:rsidRDefault="004C3E1F" w:rsidP="004C3E1F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2167A6">
        <w:rPr>
          <w:rFonts w:ascii="Times New Roman" w:hAnsi="Times New Roman" w:cs="Times New Roman"/>
          <w:sz w:val="24"/>
          <w:szCs w:val="24"/>
          <w:lang w:val="pt-PT"/>
        </w:rPr>
        <w:t xml:space="preserve">O objetivo e </w:t>
      </w:r>
      <w:r w:rsidR="009D2B14" w:rsidRPr="002167A6">
        <w:rPr>
          <w:rFonts w:ascii="Times New Roman" w:hAnsi="Times New Roman" w:cs="Times New Roman"/>
          <w:sz w:val="24"/>
          <w:szCs w:val="24"/>
          <w:lang w:val="pt-PT"/>
        </w:rPr>
        <w:t>o propósito</w:t>
      </w:r>
      <w:r w:rsidRPr="002167A6">
        <w:rPr>
          <w:rFonts w:ascii="Times New Roman" w:hAnsi="Times New Roman" w:cs="Times New Roman"/>
          <w:sz w:val="24"/>
          <w:szCs w:val="24"/>
          <w:lang w:val="pt-PT"/>
        </w:rPr>
        <w:t xml:space="preserve"> dest</w:t>
      </w:r>
      <w:r w:rsidR="002C628B" w:rsidRPr="002167A6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216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2C628B" w:rsidRPr="002167A6">
        <w:rPr>
          <w:rFonts w:ascii="Times New Roman" w:hAnsi="Times New Roman" w:cs="Times New Roman"/>
          <w:sz w:val="24"/>
          <w:szCs w:val="24"/>
          <w:lang w:val="pt-PT"/>
        </w:rPr>
        <w:t>Ficha de Trabalho</w:t>
      </w:r>
      <w:r w:rsidRPr="002167A6">
        <w:rPr>
          <w:rFonts w:ascii="Times New Roman" w:hAnsi="Times New Roman" w:cs="Times New Roman"/>
          <w:sz w:val="24"/>
          <w:szCs w:val="24"/>
          <w:lang w:val="pt-PT"/>
        </w:rPr>
        <w:t xml:space="preserve"> é organizar, contextualizar e esclarecer suas </w:t>
      </w:r>
      <w:r w:rsidR="00AB3589" w:rsidRPr="002167A6">
        <w:rPr>
          <w:rFonts w:ascii="Times New Roman" w:hAnsi="Times New Roman" w:cs="Times New Roman"/>
          <w:sz w:val="24"/>
          <w:szCs w:val="24"/>
          <w:lang w:val="pt-PT"/>
        </w:rPr>
        <w:t>questões</w:t>
      </w:r>
      <w:r w:rsidRPr="002167A6">
        <w:rPr>
          <w:rFonts w:ascii="Times New Roman" w:hAnsi="Times New Roman" w:cs="Times New Roman"/>
          <w:sz w:val="24"/>
          <w:szCs w:val="24"/>
          <w:lang w:val="pt-PT"/>
        </w:rPr>
        <w:t xml:space="preserve"> usando a advocacia da campanha r</w:t>
      </w:r>
      <w:r w:rsidR="00AB3589" w:rsidRPr="002167A6">
        <w:rPr>
          <w:rFonts w:ascii="Times New Roman" w:hAnsi="Times New Roman" w:cs="Times New Roman"/>
          <w:sz w:val="24"/>
          <w:szCs w:val="24"/>
          <w:lang w:val="pt-PT"/>
        </w:rPr>
        <w:t>egional. Observe: preencher est</w:t>
      </w:r>
      <w:r w:rsidR="002C628B" w:rsidRPr="002167A6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216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2C628B" w:rsidRPr="002167A6">
        <w:rPr>
          <w:rFonts w:ascii="Times New Roman" w:hAnsi="Times New Roman" w:cs="Times New Roman"/>
          <w:sz w:val="24"/>
          <w:szCs w:val="24"/>
          <w:lang w:val="pt-PT"/>
        </w:rPr>
        <w:t>Ficha de Trabalho</w:t>
      </w:r>
      <w:r w:rsidRPr="002167A6">
        <w:rPr>
          <w:rFonts w:ascii="Times New Roman" w:hAnsi="Times New Roman" w:cs="Times New Roman"/>
          <w:sz w:val="24"/>
          <w:szCs w:val="24"/>
          <w:lang w:val="pt-PT"/>
        </w:rPr>
        <w:t xml:space="preserve"> deve ser a primeira atividade que você realiza bem</w:t>
      </w:r>
      <w:r w:rsidR="002C628B" w:rsidRPr="002167A6">
        <w:rPr>
          <w:rFonts w:ascii="Times New Roman" w:hAnsi="Times New Roman" w:cs="Times New Roman"/>
          <w:sz w:val="24"/>
          <w:szCs w:val="24"/>
          <w:lang w:val="pt-PT"/>
        </w:rPr>
        <w:t>,</w:t>
      </w:r>
      <w:r w:rsidRPr="002167A6">
        <w:rPr>
          <w:rFonts w:ascii="Times New Roman" w:hAnsi="Times New Roman" w:cs="Times New Roman"/>
          <w:sz w:val="24"/>
          <w:szCs w:val="24"/>
          <w:lang w:val="pt-PT"/>
        </w:rPr>
        <w:t xml:space="preserve"> antes da campanha realmente começar. Se você</w:t>
      </w:r>
      <w:r w:rsidR="002C628B" w:rsidRPr="002167A6">
        <w:rPr>
          <w:rFonts w:ascii="Times New Roman" w:hAnsi="Times New Roman" w:cs="Times New Roman"/>
          <w:sz w:val="24"/>
          <w:szCs w:val="24"/>
          <w:lang w:val="pt-PT"/>
        </w:rPr>
        <w:t xml:space="preserve"> tiver dificuldades em usar esta</w:t>
      </w:r>
      <w:r w:rsidRPr="00216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2C628B" w:rsidRPr="002167A6">
        <w:rPr>
          <w:rFonts w:ascii="Times New Roman" w:hAnsi="Times New Roman" w:cs="Times New Roman"/>
          <w:sz w:val="24"/>
          <w:szCs w:val="24"/>
          <w:lang w:val="pt-PT"/>
        </w:rPr>
        <w:t>Ficha de Trabalho</w:t>
      </w:r>
      <w:r w:rsidRPr="002167A6">
        <w:rPr>
          <w:rFonts w:ascii="Times New Roman" w:hAnsi="Times New Roman" w:cs="Times New Roman"/>
          <w:sz w:val="24"/>
          <w:szCs w:val="24"/>
          <w:lang w:val="pt-PT"/>
        </w:rPr>
        <w:t xml:space="preserve">, por favor escreva para </w:t>
      </w:r>
      <w:r w:rsidR="002C628B" w:rsidRPr="002167A6">
        <w:rPr>
          <w:rFonts w:ascii="Times New Roman" w:hAnsi="Times New Roman" w:cs="Times New Roman"/>
          <w:sz w:val="24"/>
          <w:szCs w:val="24"/>
          <w:lang w:val="pt-PT"/>
        </w:rPr>
        <w:fldChar w:fldCharType="begin"/>
      </w:r>
      <w:r w:rsidR="002C628B" w:rsidRPr="002167A6">
        <w:rPr>
          <w:rFonts w:ascii="Times New Roman" w:hAnsi="Times New Roman" w:cs="Times New Roman"/>
          <w:sz w:val="24"/>
          <w:szCs w:val="24"/>
          <w:lang w:val="pt-PT"/>
        </w:rPr>
        <w:instrText xml:space="preserve"> HYPERLINK "mailto:info@preventgbvfrica.org" </w:instrText>
      </w:r>
      <w:r w:rsidR="002C628B" w:rsidRPr="002167A6">
        <w:rPr>
          <w:rFonts w:ascii="Times New Roman" w:hAnsi="Times New Roman" w:cs="Times New Roman"/>
          <w:sz w:val="24"/>
          <w:szCs w:val="24"/>
          <w:lang w:val="pt-PT"/>
        </w:rPr>
        <w:fldChar w:fldCharType="separate"/>
      </w:r>
      <w:r w:rsidR="002C628B" w:rsidRPr="002167A6">
        <w:rPr>
          <w:rStyle w:val="Hyperlink"/>
          <w:rFonts w:ascii="Times New Roman" w:hAnsi="Times New Roman" w:cs="Times New Roman"/>
          <w:sz w:val="24"/>
          <w:szCs w:val="24"/>
          <w:lang w:val="pt-PT"/>
        </w:rPr>
        <w:t>info@preventgbvfrica.org</w:t>
      </w:r>
      <w:r w:rsidR="002C628B" w:rsidRPr="002167A6">
        <w:rPr>
          <w:rFonts w:ascii="Times New Roman" w:hAnsi="Times New Roman" w:cs="Times New Roman"/>
          <w:sz w:val="24"/>
          <w:szCs w:val="24"/>
          <w:lang w:val="pt-PT"/>
        </w:rPr>
        <w:fldChar w:fldCharType="end"/>
      </w:r>
      <w:r w:rsidR="002C628B" w:rsidRPr="00216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2167A6">
        <w:rPr>
          <w:rFonts w:ascii="Times New Roman" w:hAnsi="Times New Roman" w:cs="Times New Roman"/>
          <w:sz w:val="24"/>
          <w:szCs w:val="24"/>
          <w:lang w:val="pt-PT"/>
        </w:rPr>
        <w:t xml:space="preserve"> para obter assistência.</w:t>
      </w:r>
    </w:p>
    <w:p w:rsidR="004C3E1F" w:rsidRPr="002167A6" w:rsidRDefault="004C3E1F" w:rsidP="004C3E1F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2167A6">
        <w:rPr>
          <w:rFonts w:ascii="Times New Roman" w:hAnsi="Times New Roman" w:cs="Times New Roman"/>
          <w:b/>
          <w:sz w:val="24"/>
          <w:szCs w:val="24"/>
          <w:lang w:val="pt-PT"/>
        </w:rPr>
        <w:t>Como usar est</w:t>
      </w:r>
      <w:r w:rsidR="002C628B" w:rsidRPr="002167A6">
        <w:rPr>
          <w:rFonts w:ascii="Times New Roman" w:hAnsi="Times New Roman" w:cs="Times New Roman"/>
          <w:b/>
          <w:sz w:val="24"/>
          <w:szCs w:val="24"/>
          <w:lang w:val="pt-PT"/>
        </w:rPr>
        <w:t>a</w:t>
      </w:r>
      <w:r w:rsidRPr="002167A6">
        <w:rPr>
          <w:rFonts w:ascii="Times New Roman" w:hAnsi="Times New Roman" w:cs="Times New Roman"/>
          <w:b/>
          <w:sz w:val="24"/>
          <w:szCs w:val="24"/>
          <w:lang w:val="pt-PT"/>
        </w:rPr>
        <w:t xml:space="preserve"> </w:t>
      </w:r>
      <w:r w:rsidR="002C628B" w:rsidRPr="002167A6">
        <w:rPr>
          <w:rFonts w:ascii="Times New Roman" w:hAnsi="Times New Roman" w:cs="Times New Roman"/>
          <w:b/>
          <w:sz w:val="24"/>
          <w:szCs w:val="24"/>
          <w:lang w:val="pt-PT"/>
        </w:rPr>
        <w:t>Ficha de Trabalho</w:t>
      </w:r>
      <w:r w:rsidRPr="002167A6">
        <w:rPr>
          <w:rFonts w:ascii="Times New Roman" w:hAnsi="Times New Roman" w:cs="Times New Roman"/>
          <w:b/>
          <w:sz w:val="24"/>
          <w:szCs w:val="24"/>
          <w:lang w:val="pt-PT"/>
        </w:rPr>
        <w:t>:</w:t>
      </w:r>
    </w:p>
    <w:p w:rsidR="002167A6" w:rsidRPr="00616324" w:rsidRDefault="004C3E1F" w:rsidP="00616324">
      <w:pPr>
        <w:pStyle w:val="ListParagraph"/>
        <w:numPr>
          <w:ilvl w:val="0"/>
          <w:numId w:val="7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</w:rPr>
      </w:pPr>
      <w:r w:rsidRPr="00616324">
        <w:rPr>
          <w:rFonts w:ascii="Times New Roman" w:eastAsiaTheme="minorEastAsia" w:hAnsi="Times New Roman" w:cs="Times New Roman"/>
          <w:sz w:val="24"/>
        </w:rPr>
        <w:t>Leia em detalhe o Documento de Visão Geral da Campanha ea "</w:t>
      </w:r>
      <w:r w:rsidR="002C628B" w:rsidRPr="00616324">
        <w:rPr>
          <w:rFonts w:ascii="Times New Roman" w:eastAsiaTheme="minorEastAsia" w:hAnsi="Times New Roman" w:cs="Times New Roman"/>
          <w:sz w:val="24"/>
        </w:rPr>
        <w:t>Ficha de Trabalho</w:t>
      </w:r>
      <w:r w:rsidRPr="00616324">
        <w:rPr>
          <w:rFonts w:ascii="Times New Roman" w:eastAsiaTheme="minorEastAsia" w:hAnsi="Times New Roman" w:cs="Times New Roman"/>
          <w:sz w:val="24"/>
        </w:rPr>
        <w:t xml:space="preserve"> da Campanha"</w:t>
      </w:r>
    </w:p>
    <w:p w:rsidR="004C3E1F" w:rsidRPr="00616324" w:rsidRDefault="004C3E1F" w:rsidP="00616324">
      <w:pPr>
        <w:pStyle w:val="ListParagraph"/>
        <w:numPr>
          <w:ilvl w:val="0"/>
          <w:numId w:val="7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lang w:val="pt-PT"/>
        </w:rPr>
      </w:pPr>
      <w:r w:rsidRPr="00616324">
        <w:rPr>
          <w:rFonts w:ascii="Times New Roman" w:eastAsiaTheme="minorEastAsia" w:hAnsi="Times New Roman" w:cs="Times New Roman"/>
          <w:sz w:val="24"/>
          <w:lang w:val="pt-PT"/>
        </w:rPr>
        <w:t xml:space="preserve">Como </w:t>
      </w:r>
      <w:r w:rsidR="00616324">
        <w:rPr>
          <w:rFonts w:ascii="Times New Roman" w:eastAsiaTheme="minorEastAsia" w:hAnsi="Times New Roman" w:cs="Times New Roman"/>
          <w:sz w:val="24"/>
          <w:lang w:val="pt-PT"/>
        </w:rPr>
        <w:t xml:space="preserve">sendo </w:t>
      </w:r>
      <w:r w:rsidR="002C628B" w:rsidRPr="00616324">
        <w:rPr>
          <w:rFonts w:ascii="Times New Roman" w:eastAsiaTheme="minorEastAsia" w:hAnsi="Times New Roman" w:cs="Times New Roman"/>
          <w:sz w:val="24"/>
          <w:lang w:val="pt-PT"/>
        </w:rPr>
        <w:t>a pessoa</w:t>
      </w:r>
      <w:r w:rsidR="00616324">
        <w:rPr>
          <w:rFonts w:ascii="Times New Roman" w:eastAsiaTheme="minorEastAsia" w:hAnsi="Times New Roman" w:cs="Times New Roman"/>
          <w:sz w:val="24"/>
          <w:lang w:val="pt-PT"/>
        </w:rPr>
        <w:t xml:space="preserve"> que</w:t>
      </w:r>
      <w:r w:rsidR="00616324" w:rsidRPr="00616324">
        <w:rPr>
          <w:rFonts w:ascii="Times New Roman" w:eastAsiaTheme="minorEastAsia" w:hAnsi="Times New Roman" w:cs="Times New Roman"/>
          <w:sz w:val="24"/>
          <w:lang w:val="pt-PT"/>
        </w:rPr>
        <w:t xml:space="preserve"> lidera a Campanha dos</w:t>
      </w:r>
      <w:r w:rsidRPr="00616324">
        <w:rPr>
          <w:rFonts w:ascii="Times New Roman" w:eastAsiaTheme="minorEastAsia" w:hAnsi="Times New Roman" w:cs="Times New Roman"/>
          <w:sz w:val="24"/>
          <w:lang w:val="pt-PT"/>
        </w:rPr>
        <w:t xml:space="preserve"> 16 Dias na </w:t>
      </w:r>
      <w:r w:rsidR="002C628B" w:rsidRPr="00616324">
        <w:rPr>
          <w:rFonts w:ascii="Times New Roman" w:eastAsiaTheme="minorEastAsia" w:hAnsi="Times New Roman" w:cs="Times New Roman"/>
          <w:sz w:val="24"/>
          <w:lang w:val="pt-PT"/>
        </w:rPr>
        <w:t xml:space="preserve">sua </w:t>
      </w:r>
      <w:r w:rsidRPr="00616324">
        <w:rPr>
          <w:rFonts w:ascii="Times New Roman" w:eastAsiaTheme="minorEastAsia" w:hAnsi="Times New Roman" w:cs="Times New Roman"/>
          <w:sz w:val="24"/>
          <w:lang w:val="pt-PT"/>
        </w:rPr>
        <w:t>organização, leia e compile informações na se</w:t>
      </w:r>
      <w:r w:rsidR="002C628B" w:rsidRPr="00616324">
        <w:rPr>
          <w:rFonts w:ascii="Times New Roman" w:eastAsiaTheme="minorEastAsia" w:hAnsi="Times New Roman" w:cs="Times New Roman"/>
          <w:sz w:val="24"/>
          <w:lang w:val="pt-PT"/>
        </w:rPr>
        <w:t>c</w:t>
      </w:r>
      <w:r w:rsidRPr="00616324">
        <w:rPr>
          <w:rFonts w:ascii="Times New Roman" w:eastAsiaTheme="minorEastAsia" w:hAnsi="Times New Roman" w:cs="Times New Roman"/>
          <w:sz w:val="24"/>
          <w:lang w:val="pt-PT"/>
        </w:rPr>
        <w:t>ção 'Ficha de Trabalho', assegure-se de procurar informações relevantes de escolas, funcionários do governo e literatura publicada (você poderia pedir a seus colegas para ajudá-lo a compilar essa informação)</w:t>
      </w:r>
    </w:p>
    <w:p w:rsidR="004C3E1F" w:rsidRPr="00616324" w:rsidRDefault="004C3E1F" w:rsidP="00616324">
      <w:pPr>
        <w:pStyle w:val="ListParagraph"/>
        <w:numPr>
          <w:ilvl w:val="0"/>
          <w:numId w:val="7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lang w:val="pt-PT"/>
        </w:rPr>
      </w:pPr>
      <w:r w:rsidRPr="00616324">
        <w:rPr>
          <w:rFonts w:ascii="Times New Roman" w:eastAsiaTheme="minorEastAsia" w:hAnsi="Times New Roman" w:cs="Times New Roman"/>
          <w:sz w:val="24"/>
          <w:lang w:val="pt-PT"/>
        </w:rPr>
        <w:t>Organiz</w:t>
      </w:r>
      <w:r w:rsidR="00616324" w:rsidRPr="00616324">
        <w:rPr>
          <w:rFonts w:ascii="Times New Roman" w:eastAsiaTheme="minorEastAsia" w:hAnsi="Times New Roman" w:cs="Times New Roman"/>
          <w:sz w:val="24"/>
          <w:lang w:val="pt-PT"/>
        </w:rPr>
        <w:t>e</w:t>
      </w:r>
      <w:r w:rsidR="002C628B" w:rsidRPr="00616324">
        <w:rPr>
          <w:rFonts w:ascii="Times New Roman" w:eastAsiaTheme="minorEastAsia" w:hAnsi="Times New Roman" w:cs="Times New Roman"/>
          <w:sz w:val="24"/>
          <w:lang w:val="pt-PT"/>
        </w:rPr>
        <w:t xml:space="preserve"> uma reunião para a Campanha dos</w:t>
      </w:r>
      <w:r w:rsidRPr="00616324">
        <w:rPr>
          <w:rFonts w:ascii="Times New Roman" w:eastAsiaTheme="minorEastAsia" w:hAnsi="Times New Roman" w:cs="Times New Roman"/>
          <w:sz w:val="24"/>
          <w:lang w:val="pt-PT"/>
        </w:rPr>
        <w:t xml:space="preserve"> 16 Dias com os colegas (de preferência com bastante antecedência antes do dia 25 de Novembro</w:t>
      </w:r>
      <w:r w:rsidR="002C628B" w:rsidRPr="00616324">
        <w:rPr>
          <w:rFonts w:ascii="Times New Roman" w:eastAsiaTheme="minorEastAsia" w:hAnsi="Times New Roman" w:cs="Times New Roman"/>
          <w:sz w:val="24"/>
          <w:lang w:val="pt-PT"/>
        </w:rPr>
        <w:t>,</w:t>
      </w:r>
      <w:r w:rsidRPr="00616324">
        <w:rPr>
          <w:rFonts w:ascii="Times New Roman" w:eastAsiaTheme="minorEastAsia" w:hAnsi="Times New Roman" w:cs="Times New Roman"/>
          <w:sz w:val="24"/>
          <w:lang w:val="pt-PT"/>
        </w:rPr>
        <w:t xml:space="preserve"> o início da campanha)</w:t>
      </w:r>
    </w:p>
    <w:p w:rsidR="004C3E1F" w:rsidRPr="00616324" w:rsidRDefault="002C628B" w:rsidP="00616324">
      <w:pPr>
        <w:pStyle w:val="ListParagraph"/>
        <w:numPr>
          <w:ilvl w:val="0"/>
          <w:numId w:val="7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</w:rPr>
      </w:pPr>
      <w:proofErr w:type="spellStart"/>
      <w:r w:rsidRPr="00616324">
        <w:rPr>
          <w:rFonts w:ascii="Times New Roman" w:eastAsiaTheme="minorEastAsia" w:hAnsi="Times New Roman" w:cs="Times New Roman"/>
          <w:sz w:val="24"/>
        </w:rPr>
        <w:t>Nessa</w:t>
      </w:r>
      <w:proofErr w:type="spellEnd"/>
      <w:r w:rsidRPr="00616324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Pr="00616324">
        <w:rPr>
          <w:rFonts w:ascii="Times New Roman" w:eastAsiaTheme="minorEastAsia" w:hAnsi="Times New Roman" w:cs="Times New Roman"/>
          <w:sz w:val="24"/>
        </w:rPr>
        <w:t>reunião</w:t>
      </w:r>
      <w:proofErr w:type="spellEnd"/>
      <w:r w:rsidRPr="00616324">
        <w:rPr>
          <w:rFonts w:ascii="Times New Roman" w:eastAsiaTheme="minorEastAsia" w:hAnsi="Times New Roman" w:cs="Times New Roman"/>
          <w:sz w:val="24"/>
        </w:rPr>
        <w:t xml:space="preserve"> com </w:t>
      </w:r>
      <w:proofErr w:type="spellStart"/>
      <w:r w:rsidR="004C3E1F" w:rsidRPr="00616324">
        <w:rPr>
          <w:rFonts w:ascii="Times New Roman" w:eastAsiaTheme="minorEastAsia" w:hAnsi="Times New Roman" w:cs="Times New Roman"/>
          <w:sz w:val="24"/>
        </w:rPr>
        <w:t>os</w:t>
      </w:r>
      <w:proofErr w:type="spellEnd"/>
      <w:r w:rsidR="004C3E1F" w:rsidRPr="00616324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="004C3E1F" w:rsidRPr="00616324">
        <w:rPr>
          <w:rFonts w:ascii="Times New Roman" w:eastAsiaTheme="minorEastAsia" w:hAnsi="Times New Roman" w:cs="Times New Roman"/>
          <w:sz w:val="24"/>
        </w:rPr>
        <w:t>colegas</w:t>
      </w:r>
      <w:proofErr w:type="spellEnd"/>
      <w:r w:rsidRPr="00616324">
        <w:rPr>
          <w:rFonts w:ascii="Times New Roman" w:eastAsiaTheme="minorEastAsia" w:hAnsi="Times New Roman" w:cs="Times New Roman"/>
          <w:sz w:val="24"/>
        </w:rPr>
        <w:t>,</w:t>
      </w:r>
      <w:r w:rsidR="004C3E1F" w:rsidRPr="00616324">
        <w:rPr>
          <w:rFonts w:ascii="Times New Roman" w:eastAsiaTheme="minorEastAsia" w:hAnsi="Times New Roman" w:cs="Times New Roman"/>
          <w:sz w:val="24"/>
        </w:rPr>
        <w:t xml:space="preserve"> partilh</w:t>
      </w:r>
      <w:r w:rsidRPr="00616324">
        <w:rPr>
          <w:rFonts w:ascii="Times New Roman" w:eastAsiaTheme="minorEastAsia" w:hAnsi="Times New Roman" w:cs="Times New Roman"/>
          <w:sz w:val="24"/>
        </w:rPr>
        <w:t>e</w:t>
      </w:r>
      <w:r w:rsidR="004C3E1F" w:rsidRPr="00616324">
        <w:rPr>
          <w:rFonts w:ascii="Times New Roman" w:eastAsiaTheme="minorEastAsia" w:hAnsi="Times New Roman" w:cs="Times New Roman"/>
          <w:sz w:val="24"/>
        </w:rPr>
        <w:t xml:space="preserve"> as informações de base recolhidas </w:t>
      </w:r>
      <w:r w:rsidR="003C29C7" w:rsidRPr="00616324">
        <w:rPr>
          <w:rFonts w:ascii="Times New Roman" w:eastAsiaTheme="minorEastAsia" w:hAnsi="Times New Roman" w:cs="Times New Roman"/>
          <w:sz w:val="24"/>
        </w:rPr>
        <w:t>no ponto</w:t>
      </w:r>
      <w:r w:rsidR="004C3E1F" w:rsidRPr="00616324">
        <w:rPr>
          <w:rFonts w:ascii="Times New Roman" w:eastAsiaTheme="minorEastAsia" w:hAnsi="Times New Roman" w:cs="Times New Roman"/>
          <w:sz w:val="24"/>
        </w:rPr>
        <w:t xml:space="preserve"> 2 acima</w:t>
      </w:r>
    </w:p>
    <w:p w:rsidR="004C3E1F" w:rsidRPr="00616324" w:rsidRDefault="004C3E1F" w:rsidP="00616324">
      <w:pPr>
        <w:pStyle w:val="ListParagraph"/>
        <w:numPr>
          <w:ilvl w:val="0"/>
          <w:numId w:val="7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</w:rPr>
      </w:pPr>
      <w:r w:rsidRPr="00616324">
        <w:rPr>
          <w:rFonts w:ascii="Times New Roman" w:eastAsiaTheme="minorEastAsia" w:hAnsi="Times New Roman" w:cs="Times New Roman"/>
          <w:sz w:val="24"/>
        </w:rPr>
        <w:t>Divida o pessoal em grupos e faça uma primeira tentativa de responder às perguntas no quadro da secção "</w:t>
      </w:r>
      <w:r w:rsidR="002C628B" w:rsidRPr="00616324">
        <w:rPr>
          <w:rFonts w:ascii="Times New Roman" w:eastAsiaTheme="minorEastAsia" w:hAnsi="Times New Roman" w:cs="Times New Roman"/>
          <w:sz w:val="24"/>
        </w:rPr>
        <w:t>Ficha de Trabalho</w:t>
      </w:r>
      <w:r w:rsidRPr="00616324">
        <w:rPr>
          <w:rFonts w:ascii="Times New Roman" w:eastAsiaTheme="minorEastAsia" w:hAnsi="Times New Roman" w:cs="Times New Roman"/>
          <w:sz w:val="24"/>
        </w:rPr>
        <w:t>" (certifique-se de responder à coluna "Acções necessárias" em detalhe, isto irá ajudá-lo a desenvolver um</w:t>
      </w:r>
      <w:r w:rsidR="00AB30EB" w:rsidRPr="00616324">
        <w:rPr>
          <w:rFonts w:ascii="Times New Roman" w:eastAsiaTheme="minorEastAsia" w:hAnsi="Times New Roman" w:cs="Times New Roman"/>
          <w:sz w:val="24"/>
        </w:rPr>
        <w:t>a</w:t>
      </w:r>
      <w:r w:rsidRPr="00616324">
        <w:rPr>
          <w:rFonts w:ascii="Times New Roman" w:eastAsiaTheme="minorEastAsia" w:hAnsi="Times New Roman" w:cs="Times New Roman"/>
          <w:sz w:val="24"/>
        </w:rPr>
        <w:t xml:space="preserve"> </w:t>
      </w:r>
      <w:r w:rsidR="002C628B" w:rsidRPr="00616324">
        <w:rPr>
          <w:rFonts w:ascii="Times New Roman" w:eastAsiaTheme="minorEastAsia" w:hAnsi="Times New Roman" w:cs="Times New Roman"/>
          <w:sz w:val="24"/>
        </w:rPr>
        <w:t>Ficha de Trabalho</w:t>
      </w:r>
      <w:r w:rsidR="00AB30EB" w:rsidRPr="00616324">
        <w:rPr>
          <w:rFonts w:ascii="Times New Roman" w:eastAsiaTheme="minorEastAsia" w:hAnsi="Times New Roman" w:cs="Times New Roman"/>
          <w:sz w:val="24"/>
        </w:rPr>
        <w:t xml:space="preserve"> específica</w:t>
      </w:r>
      <w:r w:rsidRPr="00616324">
        <w:rPr>
          <w:rFonts w:ascii="Times New Roman" w:eastAsiaTheme="minorEastAsia" w:hAnsi="Times New Roman" w:cs="Times New Roman"/>
          <w:sz w:val="24"/>
        </w:rPr>
        <w:t xml:space="preserve"> e eficaz</w:t>
      </w:r>
    </w:p>
    <w:p w:rsidR="004C3E1F" w:rsidRPr="00616324" w:rsidRDefault="00AB30EB" w:rsidP="00616324">
      <w:pPr>
        <w:pStyle w:val="ListParagraph"/>
        <w:numPr>
          <w:ilvl w:val="0"/>
          <w:numId w:val="7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</w:rPr>
      </w:pPr>
      <w:r w:rsidRPr="00616324">
        <w:rPr>
          <w:rFonts w:ascii="Times New Roman" w:eastAsiaTheme="minorEastAsia" w:hAnsi="Times New Roman" w:cs="Times New Roman"/>
          <w:sz w:val="24"/>
        </w:rPr>
        <w:t xml:space="preserve">Leia e discuta o pedido de </w:t>
      </w:r>
      <w:r w:rsidR="004C3E1F" w:rsidRPr="00616324">
        <w:rPr>
          <w:rFonts w:ascii="Times New Roman" w:eastAsiaTheme="minorEastAsia" w:hAnsi="Times New Roman" w:cs="Times New Roman"/>
          <w:sz w:val="24"/>
        </w:rPr>
        <w:t>advocacia da campanha em detalhes e selecione um que você (como organização) esteja melhor colocad</w:t>
      </w:r>
      <w:r w:rsidR="004114AE" w:rsidRPr="00616324">
        <w:rPr>
          <w:rFonts w:ascii="Times New Roman" w:eastAsiaTheme="minorEastAsia" w:hAnsi="Times New Roman" w:cs="Times New Roman"/>
          <w:sz w:val="24"/>
        </w:rPr>
        <w:t>o</w:t>
      </w:r>
      <w:r w:rsidR="004C3E1F" w:rsidRPr="00616324">
        <w:rPr>
          <w:rFonts w:ascii="Times New Roman" w:eastAsiaTheme="minorEastAsia" w:hAnsi="Times New Roman" w:cs="Times New Roman"/>
          <w:sz w:val="24"/>
        </w:rPr>
        <w:t xml:space="preserve"> para destacar em sua comunidade</w:t>
      </w:r>
    </w:p>
    <w:p w:rsidR="004C3E1F" w:rsidRPr="00616324" w:rsidRDefault="004C3E1F" w:rsidP="00616324">
      <w:pPr>
        <w:pStyle w:val="ListParagraph"/>
        <w:numPr>
          <w:ilvl w:val="0"/>
          <w:numId w:val="7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</w:rPr>
      </w:pPr>
      <w:r w:rsidRPr="00616324">
        <w:rPr>
          <w:rFonts w:ascii="Times New Roman" w:eastAsiaTheme="minorEastAsia" w:hAnsi="Times New Roman" w:cs="Times New Roman"/>
          <w:sz w:val="24"/>
        </w:rPr>
        <w:lastRenderedPageBreak/>
        <w:t>Concordar com os objetivos que você deseja alcançar dentro do período da campanha e o que indicará que os objetivos que você selecionou foram a</w:t>
      </w:r>
      <w:r w:rsidR="004114AE" w:rsidRPr="00616324">
        <w:rPr>
          <w:rFonts w:ascii="Times New Roman" w:eastAsiaTheme="minorEastAsia" w:hAnsi="Times New Roman" w:cs="Times New Roman"/>
          <w:sz w:val="24"/>
        </w:rPr>
        <w:t>lcança</w:t>
      </w:r>
      <w:r w:rsidRPr="00616324">
        <w:rPr>
          <w:rFonts w:ascii="Times New Roman" w:eastAsiaTheme="minorEastAsia" w:hAnsi="Times New Roman" w:cs="Times New Roman"/>
          <w:sz w:val="24"/>
        </w:rPr>
        <w:t>dos</w:t>
      </w:r>
    </w:p>
    <w:p w:rsidR="004C3E1F" w:rsidRPr="00616324" w:rsidRDefault="004C3E1F" w:rsidP="00616324">
      <w:pPr>
        <w:pStyle w:val="ListParagraph"/>
        <w:numPr>
          <w:ilvl w:val="0"/>
          <w:numId w:val="7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</w:rPr>
      </w:pPr>
      <w:r w:rsidRPr="00616324">
        <w:rPr>
          <w:rFonts w:ascii="Times New Roman" w:eastAsiaTheme="minorEastAsia" w:hAnsi="Times New Roman" w:cs="Times New Roman"/>
          <w:sz w:val="24"/>
        </w:rPr>
        <w:t xml:space="preserve">Juntamente com os colegas, crie um </w:t>
      </w:r>
      <w:r w:rsidR="004114AE" w:rsidRPr="00616324">
        <w:rPr>
          <w:rFonts w:ascii="Times New Roman" w:eastAsiaTheme="minorEastAsia" w:hAnsi="Times New Roman" w:cs="Times New Roman"/>
          <w:sz w:val="24"/>
        </w:rPr>
        <w:t>plano de t</w:t>
      </w:r>
      <w:r w:rsidR="002C628B" w:rsidRPr="00616324">
        <w:rPr>
          <w:rFonts w:ascii="Times New Roman" w:eastAsiaTheme="minorEastAsia" w:hAnsi="Times New Roman" w:cs="Times New Roman"/>
          <w:sz w:val="24"/>
        </w:rPr>
        <w:t>rabalho</w:t>
      </w:r>
      <w:r w:rsidRPr="00616324">
        <w:rPr>
          <w:rFonts w:ascii="Times New Roman" w:eastAsiaTheme="minorEastAsia" w:hAnsi="Times New Roman" w:cs="Times New Roman"/>
          <w:sz w:val="24"/>
        </w:rPr>
        <w:t xml:space="preserve"> detalhado para o período da campanha. Assegure que as atividades </w:t>
      </w:r>
      <w:r w:rsidR="004114AE" w:rsidRPr="00616324">
        <w:rPr>
          <w:rFonts w:ascii="Times New Roman" w:eastAsiaTheme="minorEastAsia" w:hAnsi="Times New Roman" w:cs="Times New Roman"/>
          <w:sz w:val="24"/>
        </w:rPr>
        <w:t>planificadas</w:t>
      </w:r>
      <w:r w:rsidRPr="00616324">
        <w:rPr>
          <w:rFonts w:ascii="Times New Roman" w:eastAsiaTheme="minorEastAsia" w:hAnsi="Times New Roman" w:cs="Times New Roman"/>
          <w:sz w:val="24"/>
        </w:rPr>
        <w:t xml:space="preserve"> correspondam aos objetivos que gostaria</w:t>
      </w:r>
      <w:r w:rsidR="004114AE" w:rsidRPr="00616324">
        <w:rPr>
          <w:rFonts w:ascii="Times New Roman" w:eastAsiaTheme="minorEastAsia" w:hAnsi="Times New Roman" w:cs="Times New Roman"/>
          <w:sz w:val="24"/>
        </w:rPr>
        <w:t>m</w:t>
      </w:r>
      <w:r w:rsidRPr="00616324">
        <w:rPr>
          <w:rFonts w:ascii="Times New Roman" w:eastAsiaTheme="minorEastAsia" w:hAnsi="Times New Roman" w:cs="Times New Roman"/>
          <w:sz w:val="24"/>
        </w:rPr>
        <w:t xml:space="preserve"> de </w:t>
      </w:r>
      <w:r w:rsidR="004114AE" w:rsidRPr="00616324">
        <w:rPr>
          <w:rFonts w:ascii="Times New Roman" w:eastAsiaTheme="minorEastAsia" w:hAnsi="Times New Roman" w:cs="Times New Roman"/>
          <w:sz w:val="24"/>
        </w:rPr>
        <w:t>alcançar</w:t>
      </w:r>
      <w:r w:rsidRPr="00616324">
        <w:rPr>
          <w:rFonts w:ascii="Times New Roman" w:eastAsiaTheme="minorEastAsia" w:hAnsi="Times New Roman" w:cs="Times New Roman"/>
          <w:sz w:val="24"/>
        </w:rPr>
        <w:t xml:space="preserve">. Use o Guia de </w:t>
      </w:r>
      <w:r w:rsidR="004114AE" w:rsidRPr="00616324">
        <w:rPr>
          <w:rFonts w:ascii="Times New Roman" w:eastAsiaTheme="minorEastAsia" w:hAnsi="Times New Roman" w:cs="Times New Roman"/>
          <w:sz w:val="24"/>
        </w:rPr>
        <w:t>A</w:t>
      </w:r>
      <w:r w:rsidRPr="00616324">
        <w:rPr>
          <w:rFonts w:ascii="Times New Roman" w:eastAsiaTheme="minorEastAsia" w:hAnsi="Times New Roman" w:cs="Times New Roman"/>
          <w:sz w:val="24"/>
        </w:rPr>
        <w:t xml:space="preserve">tividades da </w:t>
      </w:r>
      <w:r w:rsidR="004114AE" w:rsidRPr="00616324">
        <w:rPr>
          <w:rFonts w:ascii="Times New Roman" w:eastAsiaTheme="minorEastAsia" w:hAnsi="Times New Roman" w:cs="Times New Roman"/>
          <w:sz w:val="24"/>
        </w:rPr>
        <w:t>C</w:t>
      </w:r>
      <w:r w:rsidRPr="00616324">
        <w:rPr>
          <w:rFonts w:ascii="Times New Roman" w:eastAsiaTheme="minorEastAsia" w:hAnsi="Times New Roman" w:cs="Times New Roman"/>
          <w:sz w:val="24"/>
        </w:rPr>
        <w:t>ampanha para obter idéias</w:t>
      </w:r>
    </w:p>
    <w:p w:rsidR="004C3E1F" w:rsidRPr="00616324" w:rsidRDefault="004C3E1F" w:rsidP="00616324">
      <w:pPr>
        <w:pStyle w:val="ListParagraph"/>
        <w:numPr>
          <w:ilvl w:val="0"/>
          <w:numId w:val="7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</w:rPr>
      </w:pPr>
      <w:r w:rsidRPr="00616324">
        <w:rPr>
          <w:rFonts w:ascii="Times New Roman" w:eastAsiaTheme="minorEastAsia" w:hAnsi="Times New Roman" w:cs="Times New Roman"/>
          <w:sz w:val="24"/>
        </w:rPr>
        <w:t xml:space="preserve">Agora você está pronto para começar </w:t>
      </w:r>
      <w:r w:rsidR="004114AE" w:rsidRPr="00616324">
        <w:rPr>
          <w:rFonts w:ascii="Times New Roman" w:eastAsiaTheme="minorEastAsia" w:hAnsi="Times New Roman" w:cs="Times New Roman"/>
          <w:sz w:val="24"/>
        </w:rPr>
        <w:t>a sua campanha, quebre</w:t>
      </w:r>
      <w:r w:rsidRPr="00616324">
        <w:rPr>
          <w:rFonts w:ascii="Times New Roman" w:eastAsiaTheme="minorEastAsia" w:hAnsi="Times New Roman" w:cs="Times New Roman"/>
          <w:sz w:val="24"/>
        </w:rPr>
        <w:t xml:space="preserve"> o silêncio, destacando as barreiras à educação das meninas e </w:t>
      </w:r>
      <w:r w:rsidR="004114AE" w:rsidRPr="00616324">
        <w:rPr>
          <w:rFonts w:ascii="Times New Roman" w:eastAsiaTheme="minorEastAsia" w:hAnsi="Times New Roman" w:cs="Times New Roman"/>
          <w:sz w:val="24"/>
        </w:rPr>
        <w:t>peça</w:t>
      </w:r>
      <w:r w:rsidRPr="00616324">
        <w:rPr>
          <w:rFonts w:ascii="Times New Roman" w:eastAsiaTheme="minorEastAsia" w:hAnsi="Times New Roman" w:cs="Times New Roman"/>
          <w:sz w:val="24"/>
        </w:rPr>
        <w:t xml:space="preserve"> por </w:t>
      </w:r>
      <w:r w:rsidR="004114AE" w:rsidRPr="00616324">
        <w:rPr>
          <w:rFonts w:ascii="Times New Roman" w:eastAsiaTheme="minorEastAsia" w:hAnsi="Times New Roman" w:cs="Times New Roman"/>
          <w:sz w:val="24"/>
        </w:rPr>
        <w:t xml:space="preserve">uma </w:t>
      </w:r>
      <w:r w:rsidRPr="00616324">
        <w:rPr>
          <w:rFonts w:ascii="Times New Roman" w:eastAsiaTheme="minorEastAsia" w:hAnsi="Times New Roman" w:cs="Times New Roman"/>
          <w:sz w:val="24"/>
        </w:rPr>
        <w:t>a</w:t>
      </w:r>
      <w:r w:rsidR="004114AE" w:rsidRPr="00616324">
        <w:rPr>
          <w:rFonts w:ascii="Times New Roman" w:eastAsiaTheme="minorEastAsia" w:hAnsi="Times New Roman" w:cs="Times New Roman"/>
          <w:sz w:val="24"/>
        </w:rPr>
        <w:t>c</w:t>
      </w:r>
      <w:r w:rsidRPr="00616324">
        <w:rPr>
          <w:rFonts w:ascii="Times New Roman" w:eastAsiaTheme="minorEastAsia" w:hAnsi="Times New Roman" w:cs="Times New Roman"/>
          <w:sz w:val="24"/>
        </w:rPr>
        <w:t>ção!</w:t>
      </w:r>
    </w:p>
    <w:p w:rsidR="002167A6" w:rsidRDefault="002167A6" w:rsidP="004114AE">
      <w:pPr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4114AE" w:rsidRPr="002167A6" w:rsidRDefault="004114AE" w:rsidP="004114AE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2167A6">
        <w:rPr>
          <w:rFonts w:ascii="Times New Roman" w:hAnsi="Times New Roman" w:cs="Times New Roman"/>
          <w:b/>
          <w:sz w:val="24"/>
          <w:szCs w:val="24"/>
          <w:lang w:val="pt-PT"/>
        </w:rPr>
        <w:t>Pedido da Campanha</w:t>
      </w:r>
    </w:p>
    <w:p w:rsidR="004C3E1F" w:rsidRPr="002167A6" w:rsidRDefault="00997389" w:rsidP="004C3E1F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2167A6">
        <w:rPr>
          <w:rFonts w:ascii="Times New Roman" w:hAnsi="Times New Roman" w:cs="Times New Roman"/>
          <w:sz w:val="24"/>
          <w:szCs w:val="24"/>
          <w:lang w:val="pt-PT"/>
        </w:rPr>
        <w:t>Este ano, a campanha da GBV Prevention Network vai se concentrar em pedir aos membros da comunidade, pais, escolas e decisores políticas que tornem o acesso à educação mais seguro para as meninas e mulheres. Estamos quebrando o silêncio, destacando e divulgando as questões dentro de nossas casas, escolas e comunidades que agem como barreiras no acesso à educação para as mulheres e meninas e as questões que tornam os espaços educativos inseguros.</w:t>
      </w:r>
    </w:p>
    <w:p w:rsidR="004C3E1F" w:rsidRPr="002167A6" w:rsidRDefault="004C3E1F" w:rsidP="004C3E1F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2167A6">
        <w:rPr>
          <w:rFonts w:ascii="Times New Roman" w:hAnsi="Times New Roman" w:cs="Times New Roman"/>
          <w:sz w:val="24"/>
          <w:szCs w:val="24"/>
          <w:lang w:val="pt-PT"/>
        </w:rPr>
        <w:t>Escolha e destaque qualquer uma ou combinação das seguintes questões (Acesso, Segurança e Problemas Sistêmicos) que atuam como uma barreira para a educação para as meninas em sua própria comunidade (explicado abaixo). Plan</w:t>
      </w:r>
      <w:r w:rsidR="00997389" w:rsidRPr="002167A6">
        <w:rPr>
          <w:rFonts w:ascii="Times New Roman" w:hAnsi="Times New Roman" w:cs="Times New Roman"/>
          <w:sz w:val="24"/>
          <w:szCs w:val="24"/>
          <w:lang w:val="pt-PT"/>
        </w:rPr>
        <w:t>ifique</w:t>
      </w:r>
      <w:r w:rsidRPr="002167A6">
        <w:rPr>
          <w:rFonts w:ascii="Times New Roman" w:hAnsi="Times New Roman" w:cs="Times New Roman"/>
          <w:sz w:val="24"/>
          <w:szCs w:val="24"/>
          <w:lang w:val="pt-PT"/>
        </w:rPr>
        <w:t xml:space="preserve"> sua campanha chamando a atenção para o (s) problema (s) selecionado (s) para </w:t>
      </w:r>
      <w:r w:rsidR="00997389" w:rsidRPr="002167A6">
        <w:rPr>
          <w:rFonts w:ascii="Times New Roman" w:hAnsi="Times New Roman" w:cs="Times New Roman"/>
          <w:sz w:val="24"/>
          <w:szCs w:val="24"/>
          <w:lang w:val="pt-PT"/>
        </w:rPr>
        <w:t>se tomar uma</w:t>
      </w:r>
      <w:r w:rsidRPr="002167A6">
        <w:rPr>
          <w:rFonts w:ascii="Times New Roman" w:hAnsi="Times New Roman" w:cs="Times New Roman"/>
          <w:sz w:val="24"/>
          <w:szCs w:val="24"/>
          <w:lang w:val="pt-PT"/>
        </w:rPr>
        <w:t xml:space="preserve"> a</w:t>
      </w:r>
      <w:r w:rsidR="00997389" w:rsidRPr="002167A6">
        <w:rPr>
          <w:rFonts w:ascii="Times New Roman" w:hAnsi="Times New Roman" w:cs="Times New Roman"/>
          <w:sz w:val="24"/>
          <w:szCs w:val="24"/>
          <w:lang w:val="pt-PT"/>
        </w:rPr>
        <w:t>c</w:t>
      </w:r>
      <w:r w:rsidRPr="002167A6">
        <w:rPr>
          <w:rFonts w:ascii="Times New Roman" w:hAnsi="Times New Roman" w:cs="Times New Roman"/>
          <w:sz w:val="24"/>
          <w:szCs w:val="24"/>
          <w:lang w:val="pt-PT"/>
        </w:rPr>
        <w:t>ção.</w:t>
      </w:r>
    </w:p>
    <w:p w:rsidR="004C3E1F" w:rsidRPr="00616324" w:rsidRDefault="004C3E1F" w:rsidP="00616324">
      <w:pPr>
        <w:pStyle w:val="ListParagraph"/>
        <w:numPr>
          <w:ilvl w:val="0"/>
          <w:numId w:val="8"/>
        </w:numPr>
        <w:tabs>
          <w:tab w:val="left" w:pos="5595"/>
        </w:tabs>
        <w:spacing w:before="240" w:after="0" w:line="240" w:lineRule="auto"/>
        <w:contextualSpacing/>
        <w:rPr>
          <w:rFonts w:ascii="Times New Roman" w:eastAsiaTheme="minorEastAsia" w:hAnsi="Times New Roman" w:cs="Times New Roman"/>
          <w:sz w:val="24"/>
        </w:rPr>
      </w:pPr>
      <w:r w:rsidRPr="00616324">
        <w:rPr>
          <w:rFonts w:ascii="Times New Roman" w:eastAsiaTheme="minorEastAsia" w:hAnsi="Times New Roman" w:cs="Times New Roman"/>
          <w:b/>
          <w:sz w:val="24"/>
        </w:rPr>
        <w:t>Acesso à educação</w:t>
      </w:r>
      <w:r w:rsidRPr="00616324">
        <w:rPr>
          <w:rFonts w:ascii="Times New Roman" w:eastAsiaTheme="minorEastAsia" w:hAnsi="Times New Roman" w:cs="Times New Roman"/>
          <w:sz w:val="24"/>
        </w:rPr>
        <w:t xml:space="preserve">: as </w:t>
      </w:r>
      <w:r w:rsidR="0087566F" w:rsidRPr="00616324">
        <w:rPr>
          <w:rFonts w:ascii="Times New Roman" w:eastAsiaTheme="minorEastAsia" w:hAnsi="Times New Roman" w:cs="Times New Roman"/>
          <w:sz w:val="24"/>
        </w:rPr>
        <w:t>menina</w:t>
      </w:r>
      <w:r w:rsidRPr="00616324">
        <w:rPr>
          <w:rFonts w:ascii="Times New Roman" w:eastAsiaTheme="minorEastAsia" w:hAnsi="Times New Roman" w:cs="Times New Roman"/>
          <w:sz w:val="24"/>
        </w:rPr>
        <w:t xml:space="preserve">s e as </w:t>
      </w:r>
      <w:r w:rsidR="0087566F" w:rsidRPr="00616324">
        <w:rPr>
          <w:rFonts w:ascii="Times New Roman" w:eastAsiaTheme="minorEastAsia" w:hAnsi="Times New Roman" w:cs="Times New Roman"/>
          <w:sz w:val="24"/>
        </w:rPr>
        <w:t xml:space="preserve">mulheres </w:t>
      </w:r>
      <w:r w:rsidRPr="00616324">
        <w:rPr>
          <w:rFonts w:ascii="Times New Roman" w:eastAsiaTheme="minorEastAsia" w:hAnsi="Times New Roman" w:cs="Times New Roman"/>
          <w:sz w:val="24"/>
        </w:rPr>
        <w:t xml:space="preserve">jovens devem ter acesso à educação igual aos </w:t>
      </w:r>
      <w:r w:rsidR="0087566F" w:rsidRPr="00616324">
        <w:rPr>
          <w:rFonts w:ascii="Times New Roman" w:eastAsiaTheme="minorEastAsia" w:hAnsi="Times New Roman" w:cs="Times New Roman"/>
          <w:sz w:val="24"/>
        </w:rPr>
        <w:t xml:space="preserve">dos </w:t>
      </w:r>
      <w:r w:rsidRPr="00616324">
        <w:rPr>
          <w:rFonts w:ascii="Times New Roman" w:eastAsiaTheme="minorEastAsia" w:hAnsi="Times New Roman" w:cs="Times New Roman"/>
          <w:sz w:val="24"/>
        </w:rPr>
        <w:t xml:space="preserve">rapazes e </w:t>
      </w:r>
      <w:r w:rsidR="0087566F" w:rsidRPr="00616324">
        <w:rPr>
          <w:rFonts w:ascii="Times New Roman" w:eastAsiaTheme="minorEastAsia" w:hAnsi="Times New Roman" w:cs="Times New Roman"/>
          <w:sz w:val="24"/>
        </w:rPr>
        <w:t>homens jovens</w:t>
      </w:r>
      <w:r w:rsidRPr="00616324">
        <w:rPr>
          <w:rFonts w:ascii="Times New Roman" w:eastAsiaTheme="minorEastAsia" w:hAnsi="Times New Roman" w:cs="Times New Roman"/>
          <w:sz w:val="24"/>
        </w:rPr>
        <w:t xml:space="preserve">. Isto inclui as famílias </w:t>
      </w:r>
      <w:r w:rsidR="0087566F" w:rsidRPr="00616324">
        <w:rPr>
          <w:rFonts w:ascii="Times New Roman" w:eastAsiaTheme="minorEastAsia" w:hAnsi="Times New Roman" w:cs="Times New Roman"/>
          <w:sz w:val="24"/>
        </w:rPr>
        <w:t>a</w:t>
      </w:r>
      <w:r w:rsidRPr="00616324">
        <w:rPr>
          <w:rFonts w:ascii="Times New Roman" w:eastAsiaTheme="minorEastAsia" w:hAnsi="Times New Roman" w:cs="Times New Roman"/>
          <w:sz w:val="24"/>
        </w:rPr>
        <w:t xml:space="preserve"> matricula</w:t>
      </w:r>
      <w:r w:rsidR="0087566F" w:rsidRPr="00616324">
        <w:rPr>
          <w:rFonts w:ascii="Times New Roman" w:eastAsiaTheme="minorEastAsia" w:hAnsi="Times New Roman" w:cs="Times New Roman"/>
          <w:sz w:val="24"/>
        </w:rPr>
        <w:t>rem</w:t>
      </w:r>
      <w:r w:rsidRPr="00616324">
        <w:rPr>
          <w:rFonts w:ascii="Times New Roman" w:eastAsiaTheme="minorEastAsia" w:hAnsi="Times New Roman" w:cs="Times New Roman"/>
          <w:sz w:val="24"/>
        </w:rPr>
        <w:t xml:space="preserve"> as </w:t>
      </w:r>
      <w:r w:rsidR="0087566F" w:rsidRPr="00616324">
        <w:rPr>
          <w:rFonts w:ascii="Times New Roman" w:eastAsiaTheme="minorEastAsia" w:hAnsi="Times New Roman" w:cs="Times New Roman"/>
          <w:sz w:val="24"/>
        </w:rPr>
        <w:t>menin</w:t>
      </w:r>
      <w:r w:rsidRPr="00616324">
        <w:rPr>
          <w:rFonts w:ascii="Times New Roman" w:eastAsiaTheme="minorEastAsia" w:hAnsi="Times New Roman" w:cs="Times New Roman"/>
          <w:sz w:val="24"/>
        </w:rPr>
        <w:t>as e as ajuda</w:t>
      </w:r>
      <w:r w:rsidR="0087566F" w:rsidRPr="00616324">
        <w:rPr>
          <w:rFonts w:ascii="Times New Roman" w:eastAsiaTheme="minorEastAsia" w:hAnsi="Times New Roman" w:cs="Times New Roman"/>
          <w:sz w:val="24"/>
        </w:rPr>
        <w:t>re</w:t>
      </w:r>
      <w:r w:rsidRPr="00616324">
        <w:rPr>
          <w:rFonts w:ascii="Times New Roman" w:eastAsiaTheme="minorEastAsia" w:hAnsi="Times New Roman" w:cs="Times New Roman"/>
          <w:sz w:val="24"/>
        </w:rPr>
        <w:t>m a concentrarem-se nos seus estudos e a manter</w:t>
      </w:r>
      <w:r w:rsidR="0087566F" w:rsidRPr="00616324">
        <w:rPr>
          <w:rFonts w:ascii="Times New Roman" w:eastAsiaTheme="minorEastAsia" w:hAnsi="Times New Roman" w:cs="Times New Roman"/>
          <w:sz w:val="24"/>
        </w:rPr>
        <w:t>em-nas</w:t>
      </w:r>
      <w:r w:rsidRPr="00616324">
        <w:rPr>
          <w:rFonts w:ascii="Times New Roman" w:eastAsiaTheme="minorEastAsia" w:hAnsi="Times New Roman" w:cs="Times New Roman"/>
          <w:sz w:val="24"/>
        </w:rPr>
        <w:t xml:space="preserve"> na escola </w:t>
      </w:r>
      <w:r w:rsidR="0087566F" w:rsidRPr="00616324">
        <w:rPr>
          <w:rFonts w:ascii="Times New Roman" w:eastAsiaTheme="minorEastAsia" w:hAnsi="Times New Roman" w:cs="Times New Roman"/>
          <w:sz w:val="24"/>
        </w:rPr>
        <w:t xml:space="preserve">ao </w:t>
      </w:r>
      <w:r w:rsidRPr="00616324">
        <w:rPr>
          <w:rFonts w:ascii="Times New Roman" w:eastAsiaTheme="minorEastAsia" w:hAnsi="Times New Roman" w:cs="Times New Roman"/>
          <w:sz w:val="24"/>
        </w:rPr>
        <w:t>em vez de as casarem</w:t>
      </w:r>
    </w:p>
    <w:p w:rsidR="004C3E1F" w:rsidRPr="00616324" w:rsidRDefault="004C3E1F" w:rsidP="00616324">
      <w:pPr>
        <w:pStyle w:val="ListParagraph"/>
        <w:numPr>
          <w:ilvl w:val="0"/>
          <w:numId w:val="8"/>
        </w:numPr>
        <w:tabs>
          <w:tab w:val="left" w:pos="5595"/>
        </w:tabs>
        <w:spacing w:before="240" w:after="0" w:line="240" w:lineRule="auto"/>
        <w:contextualSpacing/>
        <w:rPr>
          <w:rFonts w:ascii="Times New Roman" w:eastAsiaTheme="minorEastAsia" w:hAnsi="Times New Roman" w:cs="Times New Roman"/>
          <w:sz w:val="24"/>
        </w:rPr>
      </w:pPr>
      <w:r w:rsidRPr="00616324">
        <w:rPr>
          <w:rFonts w:ascii="Times New Roman" w:eastAsiaTheme="minorEastAsia" w:hAnsi="Times New Roman" w:cs="Times New Roman"/>
          <w:b/>
          <w:sz w:val="24"/>
        </w:rPr>
        <w:t>Segurança na escola</w:t>
      </w:r>
      <w:r w:rsidRPr="00616324">
        <w:rPr>
          <w:rFonts w:ascii="Times New Roman" w:eastAsiaTheme="minorEastAsia" w:hAnsi="Times New Roman" w:cs="Times New Roman"/>
          <w:sz w:val="24"/>
        </w:rPr>
        <w:t xml:space="preserve">: as raparigas têm necessidades especiais que devem ser atendidas dentro da escola, por exemplo, instalações sanitárias separadas, </w:t>
      </w:r>
      <w:r w:rsidR="0087566F" w:rsidRPr="00616324">
        <w:rPr>
          <w:rFonts w:ascii="Times New Roman" w:eastAsiaTheme="minorEastAsia" w:hAnsi="Times New Roman" w:cs="Times New Roman"/>
          <w:sz w:val="24"/>
        </w:rPr>
        <w:t>kits</w:t>
      </w:r>
      <w:r w:rsidRPr="00616324">
        <w:rPr>
          <w:rFonts w:ascii="Times New Roman" w:eastAsiaTheme="minorEastAsia" w:hAnsi="Times New Roman" w:cs="Times New Roman"/>
          <w:sz w:val="24"/>
        </w:rPr>
        <w:t xml:space="preserve"> de higiene </w:t>
      </w:r>
      <w:r w:rsidR="0087566F" w:rsidRPr="00616324">
        <w:rPr>
          <w:rFonts w:ascii="Times New Roman" w:eastAsiaTheme="minorEastAsia" w:hAnsi="Times New Roman" w:cs="Times New Roman"/>
          <w:sz w:val="24"/>
        </w:rPr>
        <w:t xml:space="preserve">menstrual e </w:t>
      </w:r>
      <w:r w:rsidR="00155D64" w:rsidRPr="00616324">
        <w:rPr>
          <w:rFonts w:ascii="Times New Roman" w:eastAsiaTheme="minorEastAsia" w:hAnsi="Times New Roman" w:cs="Times New Roman"/>
          <w:sz w:val="24"/>
        </w:rPr>
        <w:t>algumas pessoas</w:t>
      </w:r>
      <w:r w:rsidR="0087566F" w:rsidRPr="00616324">
        <w:rPr>
          <w:rFonts w:ascii="Times New Roman" w:eastAsiaTheme="minorEastAsia" w:hAnsi="Times New Roman" w:cs="Times New Roman"/>
          <w:sz w:val="24"/>
        </w:rPr>
        <w:t xml:space="preserve"> no meio dos funcionários</w:t>
      </w:r>
      <w:r w:rsidRPr="00616324">
        <w:rPr>
          <w:rFonts w:ascii="Times New Roman" w:eastAsiaTheme="minorEastAsia" w:hAnsi="Times New Roman" w:cs="Times New Roman"/>
          <w:sz w:val="24"/>
        </w:rPr>
        <w:t xml:space="preserve"> para atender a essas necessidades especiais</w:t>
      </w:r>
      <w:r w:rsidR="00155D64" w:rsidRPr="00616324">
        <w:rPr>
          <w:rFonts w:ascii="Times New Roman" w:eastAsiaTheme="minorEastAsia" w:hAnsi="Times New Roman" w:cs="Times New Roman"/>
          <w:sz w:val="24"/>
        </w:rPr>
        <w:t>, e ainda,</w:t>
      </w:r>
      <w:r w:rsidRPr="00616324">
        <w:rPr>
          <w:rFonts w:ascii="Times New Roman" w:eastAsiaTheme="minorEastAsia" w:hAnsi="Times New Roman" w:cs="Times New Roman"/>
          <w:sz w:val="24"/>
        </w:rPr>
        <w:t xml:space="preserve"> eliminar os riscos de segurança que as raparigas enfrentam no seu caminho para a escola</w:t>
      </w:r>
    </w:p>
    <w:p w:rsidR="004C3E1F" w:rsidRPr="00616324" w:rsidRDefault="001655B7" w:rsidP="00616324">
      <w:pPr>
        <w:pStyle w:val="ListParagraph"/>
        <w:numPr>
          <w:ilvl w:val="0"/>
          <w:numId w:val="8"/>
        </w:numPr>
        <w:tabs>
          <w:tab w:val="left" w:pos="5595"/>
        </w:tabs>
        <w:spacing w:before="240" w:after="0" w:line="240" w:lineRule="auto"/>
        <w:contextualSpacing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b/>
          <w:sz w:val="24"/>
          <w:lang w:val="pt-PT"/>
        </w:rPr>
        <w:t>O Sistema e</w:t>
      </w:r>
      <w:r w:rsidR="004C3E1F" w:rsidRPr="00616324">
        <w:rPr>
          <w:rFonts w:ascii="Times New Roman" w:eastAsiaTheme="minorEastAsia" w:hAnsi="Times New Roman" w:cs="Times New Roman"/>
          <w:b/>
          <w:sz w:val="24"/>
          <w:lang w:val="pt-PT"/>
        </w:rPr>
        <w:t>duca</w:t>
      </w:r>
      <w:r w:rsidR="00616324" w:rsidRPr="00616324">
        <w:rPr>
          <w:rFonts w:ascii="Times New Roman" w:eastAsiaTheme="minorEastAsia" w:hAnsi="Times New Roman" w:cs="Times New Roman"/>
          <w:b/>
          <w:sz w:val="24"/>
          <w:lang w:val="pt-PT"/>
        </w:rPr>
        <w:t>cional</w:t>
      </w:r>
      <w:r w:rsidR="004C3E1F" w:rsidRPr="00616324">
        <w:rPr>
          <w:rFonts w:ascii="Times New Roman" w:eastAsiaTheme="minorEastAsia" w:hAnsi="Times New Roman" w:cs="Times New Roman"/>
          <w:sz w:val="24"/>
          <w:lang w:val="pt-PT"/>
        </w:rPr>
        <w:t>: dentro do sistema educacional a nível político e operacional existem sistemas que reforçam estereótipos negativos e desequilíbrios de poder enfr</w:t>
      </w:r>
      <w:r w:rsidR="00155D64" w:rsidRPr="00616324">
        <w:rPr>
          <w:rFonts w:ascii="Times New Roman" w:eastAsiaTheme="minorEastAsia" w:hAnsi="Times New Roman" w:cs="Times New Roman"/>
          <w:sz w:val="24"/>
          <w:lang w:val="pt-PT"/>
        </w:rPr>
        <w:t xml:space="preserve">entados pelas meninas. </w:t>
      </w:r>
      <w:proofErr w:type="spellStart"/>
      <w:r w:rsidR="00155D64" w:rsidRPr="00616324">
        <w:rPr>
          <w:rFonts w:ascii="Times New Roman" w:eastAsiaTheme="minorEastAsia" w:hAnsi="Times New Roman" w:cs="Times New Roman"/>
          <w:sz w:val="24"/>
        </w:rPr>
        <w:t>Assegure</w:t>
      </w:r>
      <w:proofErr w:type="spellEnd"/>
      <w:r w:rsidR="004C3E1F" w:rsidRPr="00616324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="004C3E1F" w:rsidRPr="00616324">
        <w:rPr>
          <w:rFonts w:ascii="Times New Roman" w:eastAsiaTheme="minorEastAsia" w:hAnsi="Times New Roman" w:cs="Times New Roman"/>
          <w:sz w:val="24"/>
        </w:rPr>
        <w:t>que</w:t>
      </w:r>
      <w:proofErr w:type="spellEnd"/>
      <w:r w:rsidR="004C3E1F" w:rsidRPr="00616324">
        <w:rPr>
          <w:rFonts w:ascii="Times New Roman" w:eastAsiaTheme="minorEastAsia" w:hAnsi="Times New Roman" w:cs="Times New Roman"/>
          <w:sz w:val="24"/>
        </w:rPr>
        <w:t xml:space="preserve"> o </w:t>
      </w:r>
      <w:proofErr w:type="spellStart"/>
      <w:r w:rsidR="004C3E1F" w:rsidRPr="00616324">
        <w:rPr>
          <w:rFonts w:ascii="Times New Roman" w:eastAsiaTheme="minorEastAsia" w:hAnsi="Times New Roman" w:cs="Times New Roman"/>
          <w:sz w:val="24"/>
        </w:rPr>
        <w:t>currículo</w:t>
      </w:r>
      <w:proofErr w:type="spellEnd"/>
      <w:r w:rsidR="004C3E1F" w:rsidRPr="00616324">
        <w:rPr>
          <w:rFonts w:ascii="Times New Roman" w:eastAsiaTheme="minorEastAsia" w:hAnsi="Times New Roman" w:cs="Times New Roman"/>
          <w:sz w:val="24"/>
        </w:rPr>
        <w:t xml:space="preserve"> e os livros encorajem e retratem a igualdade de gênero</w:t>
      </w:r>
    </w:p>
    <w:p w:rsidR="002167A6" w:rsidRPr="002167A6" w:rsidRDefault="002167A6" w:rsidP="004C3E1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2167A6" w:rsidRPr="002167A6" w:rsidRDefault="002167A6" w:rsidP="004C3E1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2167A6" w:rsidRPr="002167A6" w:rsidRDefault="002167A6" w:rsidP="004C3E1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2167A6" w:rsidRDefault="002167A6" w:rsidP="004C3E1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616324" w:rsidRDefault="00616324" w:rsidP="004C3E1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616324" w:rsidRPr="002167A6" w:rsidRDefault="00616324" w:rsidP="004C3E1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2167A6" w:rsidRPr="002167A6" w:rsidRDefault="002167A6" w:rsidP="004C3E1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4C3E1F" w:rsidRPr="00616324" w:rsidRDefault="002C628B" w:rsidP="004C3E1F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616324">
        <w:rPr>
          <w:rFonts w:ascii="Times New Roman" w:hAnsi="Times New Roman" w:cs="Times New Roman"/>
          <w:b/>
          <w:sz w:val="24"/>
          <w:szCs w:val="24"/>
          <w:lang w:val="pt-PT"/>
        </w:rPr>
        <w:lastRenderedPageBreak/>
        <w:t>Ficha de Trabalho</w:t>
      </w:r>
      <w:r w:rsidR="004C3E1F" w:rsidRPr="00616324">
        <w:rPr>
          <w:rFonts w:ascii="Times New Roman" w:hAnsi="Times New Roman" w:cs="Times New Roman"/>
          <w:b/>
          <w:sz w:val="24"/>
          <w:szCs w:val="24"/>
          <w:lang w:val="pt-PT"/>
        </w:rPr>
        <w:t>:</w:t>
      </w:r>
    </w:p>
    <w:p w:rsidR="004C3E1F" w:rsidRPr="002167A6" w:rsidRDefault="004C3E1F" w:rsidP="004C3E1F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2167A6">
        <w:rPr>
          <w:rFonts w:ascii="Times New Roman" w:hAnsi="Times New Roman" w:cs="Times New Roman"/>
          <w:sz w:val="24"/>
          <w:szCs w:val="24"/>
          <w:lang w:val="pt-PT"/>
        </w:rPr>
        <w:t>Depois de selecionar o problema que você gostaria</w:t>
      </w:r>
      <w:r w:rsidR="00155D64" w:rsidRPr="002167A6">
        <w:rPr>
          <w:rFonts w:ascii="Times New Roman" w:hAnsi="Times New Roman" w:cs="Times New Roman"/>
          <w:sz w:val="24"/>
          <w:szCs w:val="24"/>
          <w:lang w:val="pt-PT"/>
        </w:rPr>
        <w:t xml:space="preserve"> de destacar para a Campanha dos </w:t>
      </w:r>
      <w:r w:rsidRPr="002167A6">
        <w:rPr>
          <w:rFonts w:ascii="Times New Roman" w:hAnsi="Times New Roman" w:cs="Times New Roman"/>
          <w:sz w:val="24"/>
          <w:szCs w:val="24"/>
          <w:lang w:val="pt-PT"/>
        </w:rPr>
        <w:t xml:space="preserve">16 Dias, leia as perguntas abaixo e pesquise as informações relevantes para </w:t>
      </w:r>
      <w:r w:rsidR="00155D64" w:rsidRPr="002167A6">
        <w:rPr>
          <w:rFonts w:ascii="Times New Roman" w:hAnsi="Times New Roman" w:cs="Times New Roman"/>
          <w:sz w:val="24"/>
          <w:szCs w:val="24"/>
          <w:lang w:val="pt-PT"/>
        </w:rPr>
        <w:t>respondê</w:t>
      </w:r>
      <w:r w:rsidRPr="002167A6">
        <w:rPr>
          <w:rFonts w:ascii="Times New Roman" w:hAnsi="Times New Roman" w:cs="Times New Roman"/>
          <w:sz w:val="24"/>
          <w:szCs w:val="24"/>
          <w:lang w:val="pt-PT"/>
        </w:rPr>
        <w:t xml:space="preserve">-las, para que você </w:t>
      </w:r>
      <w:r w:rsidR="00155D64" w:rsidRPr="002167A6">
        <w:rPr>
          <w:rFonts w:ascii="Times New Roman" w:hAnsi="Times New Roman" w:cs="Times New Roman"/>
          <w:sz w:val="24"/>
          <w:szCs w:val="24"/>
          <w:lang w:val="pt-PT"/>
        </w:rPr>
        <w:t>possa direccionar</w:t>
      </w:r>
      <w:r w:rsidRPr="002167A6">
        <w:rPr>
          <w:rFonts w:ascii="Times New Roman" w:hAnsi="Times New Roman" w:cs="Times New Roman"/>
          <w:sz w:val="24"/>
          <w:szCs w:val="24"/>
          <w:lang w:val="pt-PT"/>
        </w:rPr>
        <w:t xml:space="preserve"> sua campanha </w:t>
      </w:r>
      <w:r w:rsidR="00155D64" w:rsidRPr="002167A6">
        <w:rPr>
          <w:rFonts w:ascii="Times New Roman" w:hAnsi="Times New Roman" w:cs="Times New Roman"/>
          <w:sz w:val="24"/>
          <w:szCs w:val="24"/>
          <w:lang w:val="pt-PT"/>
        </w:rPr>
        <w:t>para</w:t>
      </w:r>
      <w:r w:rsidRPr="002167A6">
        <w:rPr>
          <w:rFonts w:ascii="Times New Roman" w:hAnsi="Times New Roman" w:cs="Times New Roman"/>
          <w:sz w:val="24"/>
          <w:szCs w:val="24"/>
          <w:lang w:val="pt-PT"/>
        </w:rPr>
        <w:t xml:space="preserve"> atender às necessidades mais relevantes da sua comunidade. Use suas respostas para elaborar um </w:t>
      </w:r>
      <w:r w:rsidR="00027F16" w:rsidRPr="002167A6">
        <w:rPr>
          <w:rFonts w:ascii="Times New Roman" w:hAnsi="Times New Roman" w:cs="Times New Roman"/>
          <w:sz w:val="24"/>
          <w:szCs w:val="24"/>
          <w:lang w:val="pt-PT"/>
        </w:rPr>
        <w:t>plano de t</w:t>
      </w:r>
      <w:r w:rsidR="002C628B" w:rsidRPr="002167A6">
        <w:rPr>
          <w:rFonts w:ascii="Times New Roman" w:hAnsi="Times New Roman" w:cs="Times New Roman"/>
          <w:sz w:val="24"/>
          <w:szCs w:val="24"/>
          <w:lang w:val="pt-PT"/>
        </w:rPr>
        <w:t>rabalho</w:t>
      </w:r>
      <w:r w:rsidRPr="002167A6">
        <w:rPr>
          <w:rFonts w:ascii="Times New Roman" w:hAnsi="Times New Roman" w:cs="Times New Roman"/>
          <w:sz w:val="24"/>
          <w:szCs w:val="24"/>
          <w:lang w:val="pt-PT"/>
        </w:rPr>
        <w:t xml:space="preserve"> para o período de campanha</w:t>
      </w:r>
    </w:p>
    <w:p w:rsidR="004C3E1F" w:rsidRPr="002167A6" w:rsidRDefault="004C3E1F" w:rsidP="004C3E1F">
      <w:pPr>
        <w:rPr>
          <w:rFonts w:ascii="Times New Roman" w:hAnsi="Times New Roman" w:cs="Times New Roman"/>
          <w:sz w:val="24"/>
          <w:szCs w:val="24"/>
          <w:lang w:val="pt-PT"/>
        </w:rPr>
      </w:pPr>
    </w:p>
    <w:tbl>
      <w:tblPr>
        <w:tblStyle w:val="TableGrid"/>
        <w:tblW w:w="10188" w:type="dxa"/>
        <w:tblInd w:w="-522" w:type="dxa"/>
        <w:tblLook w:val="04A0" w:firstRow="1" w:lastRow="0" w:firstColumn="1" w:lastColumn="0" w:noHBand="0" w:noVBand="1"/>
      </w:tblPr>
      <w:tblGrid>
        <w:gridCol w:w="1632"/>
        <w:gridCol w:w="2535"/>
        <w:gridCol w:w="2764"/>
        <w:gridCol w:w="3257"/>
      </w:tblGrid>
      <w:tr w:rsidR="00C163C3" w:rsidRPr="002167A6" w:rsidTr="006348AE">
        <w:tc>
          <w:tcPr>
            <w:tcW w:w="1638" w:type="dxa"/>
          </w:tcPr>
          <w:p w:rsidR="00027F16" w:rsidRPr="002167A6" w:rsidRDefault="00027F16" w:rsidP="00027F16">
            <w:pP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2167A6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Solicitações  da Campanha</w:t>
            </w:r>
          </w:p>
          <w:p w:rsidR="004C3E1F" w:rsidRPr="002167A6" w:rsidRDefault="004C3E1F" w:rsidP="006348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4" w:type="dxa"/>
          </w:tcPr>
          <w:p w:rsidR="004C3E1F" w:rsidRPr="002167A6" w:rsidRDefault="004C3E1F" w:rsidP="006348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 w:rsidRPr="002167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 xml:space="preserve">Questões da </w:t>
            </w:r>
            <w:r w:rsidR="002C628B" w:rsidRPr="002167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Ficha de Trabalho</w:t>
            </w:r>
          </w:p>
        </w:tc>
        <w:tc>
          <w:tcPr>
            <w:tcW w:w="2826" w:type="dxa"/>
          </w:tcPr>
          <w:p w:rsidR="004C3E1F" w:rsidRPr="002167A6" w:rsidRDefault="002C33AC" w:rsidP="006348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 w:rsidRPr="002167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Respostas (por favor complete esta seção)</w:t>
            </w:r>
          </w:p>
        </w:tc>
        <w:tc>
          <w:tcPr>
            <w:tcW w:w="3330" w:type="dxa"/>
          </w:tcPr>
          <w:p w:rsidR="004C3E1F" w:rsidRPr="002167A6" w:rsidRDefault="002C33AC" w:rsidP="006348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 w:rsidRPr="002167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Acções necessárias e por quem abordar esta questão na sua comunidade (por favor, complete esta secção)</w:t>
            </w:r>
          </w:p>
        </w:tc>
      </w:tr>
      <w:tr w:rsidR="00C163C3" w:rsidRPr="002167A6" w:rsidTr="006348AE">
        <w:tc>
          <w:tcPr>
            <w:tcW w:w="1638" w:type="dxa"/>
            <w:vMerge w:val="restart"/>
          </w:tcPr>
          <w:p w:rsidR="004C3E1F" w:rsidRPr="002167A6" w:rsidRDefault="002C33AC" w:rsidP="006348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167A6">
              <w:rPr>
                <w:rFonts w:ascii="Times New Roman" w:hAnsi="Times New Roman" w:cs="Times New Roman"/>
                <w:b/>
                <w:sz w:val="24"/>
                <w:szCs w:val="24"/>
              </w:rPr>
              <w:t>Acesso</w:t>
            </w:r>
            <w:proofErr w:type="spellEnd"/>
            <w:r w:rsidRPr="00216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à </w:t>
            </w:r>
            <w:proofErr w:type="spellStart"/>
            <w:r w:rsidRPr="002167A6">
              <w:rPr>
                <w:rFonts w:ascii="Times New Roman" w:hAnsi="Times New Roman" w:cs="Times New Roman"/>
                <w:b/>
                <w:sz w:val="24"/>
                <w:szCs w:val="24"/>
              </w:rPr>
              <w:t>Educação</w:t>
            </w:r>
            <w:proofErr w:type="spellEnd"/>
          </w:p>
        </w:tc>
        <w:tc>
          <w:tcPr>
            <w:tcW w:w="2394" w:type="dxa"/>
          </w:tcPr>
          <w:p w:rsidR="00027F16" w:rsidRPr="002167A6" w:rsidRDefault="00027F16" w:rsidP="00027F16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  <w:r w:rsidRPr="002167A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As meninas e as mulheres jovens têm acesso igual à escola na sua comunidade?</w:t>
            </w:r>
          </w:p>
          <w:p w:rsidR="004C3E1F" w:rsidRPr="002167A6" w:rsidRDefault="004C3E1F" w:rsidP="006348AE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  <w:p w:rsidR="004C3E1F" w:rsidRPr="002167A6" w:rsidRDefault="004C3E1F" w:rsidP="006348AE">
            <w:pPr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</w:p>
          <w:p w:rsidR="004C3E1F" w:rsidRPr="002167A6" w:rsidRDefault="004C3E1F" w:rsidP="006348AE">
            <w:pPr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</w:p>
        </w:tc>
        <w:tc>
          <w:tcPr>
            <w:tcW w:w="2826" w:type="dxa"/>
          </w:tcPr>
          <w:p w:rsidR="004C3E1F" w:rsidRPr="002167A6" w:rsidRDefault="004C3E1F" w:rsidP="006348AE">
            <w:pPr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</w:p>
        </w:tc>
        <w:tc>
          <w:tcPr>
            <w:tcW w:w="3330" w:type="dxa"/>
          </w:tcPr>
          <w:p w:rsidR="004C3E1F" w:rsidRPr="002167A6" w:rsidRDefault="004C3E1F" w:rsidP="006348AE">
            <w:pPr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</w:p>
        </w:tc>
      </w:tr>
      <w:tr w:rsidR="00C163C3" w:rsidRPr="002167A6" w:rsidTr="006348AE">
        <w:tc>
          <w:tcPr>
            <w:tcW w:w="1638" w:type="dxa"/>
            <w:vMerge/>
          </w:tcPr>
          <w:p w:rsidR="004C3E1F" w:rsidRPr="002167A6" w:rsidRDefault="004C3E1F" w:rsidP="006348AE">
            <w:pPr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</w:p>
        </w:tc>
        <w:tc>
          <w:tcPr>
            <w:tcW w:w="2394" w:type="dxa"/>
          </w:tcPr>
          <w:p w:rsidR="00C36821" w:rsidRPr="002167A6" w:rsidRDefault="00C36821" w:rsidP="00C36821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  <w:r w:rsidRPr="002167A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Quais são os números de estudantes do sexo feminino e masculino em diferentes níveis de educação na sua comunidade? A proporção muda em níveis mais altos? Por quê?</w:t>
            </w:r>
          </w:p>
          <w:p w:rsidR="004C3E1F" w:rsidRPr="002167A6" w:rsidRDefault="004C3E1F" w:rsidP="006348AE">
            <w:pPr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</w:p>
        </w:tc>
        <w:tc>
          <w:tcPr>
            <w:tcW w:w="2826" w:type="dxa"/>
          </w:tcPr>
          <w:p w:rsidR="004C3E1F" w:rsidRPr="002167A6" w:rsidRDefault="004C3E1F" w:rsidP="006348AE">
            <w:pPr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</w:p>
        </w:tc>
        <w:tc>
          <w:tcPr>
            <w:tcW w:w="3330" w:type="dxa"/>
          </w:tcPr>
          <w:p w:rsidR="004C3E1F" w:rsidRPr="002167A6" w:rsidRDefault="004C3E1F" w:rsidP="006348AE">
            <w:pPr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</w:p>
        </w:tc>
      </w:tr>
      <w:tr w:rsidR="00C163C3" w:rsidRPr="002167A6" w:rsidTr="006348AE">
        <w:tc>
          <w:tcPr>
            <w:tcW w:w="1638" w:type="dxa"/>
            <w:vMerge/>
          </w:tcPr>
          <w:p w:rsidR="004C3E1F" w:rsidRPr="002167A6" w:rsidRDefault="004C3E1F" w:rsidP="006348AE">
            <w:pPr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</w:p>
        </w:tc>
        <w:tc>
          <w:tcPr>
            <w:tcW w:w="2394" w:type="dxa"/>
          </w:tcPr>
          <w:p w:rsidR="00C36821" w:rsidRPr="002167A6" w:rsidRDefault="00C36821" w:rsidP="00C36821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  <w:r w:rsidRPr="002167A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Existem políticas que discriminam as meninas (isto é, expulsão de meninas grávidas, falta de privacidade/saneamento para as meninas, etc.)</w:t>
            </w:r>
          </w:p>
          <w:p w:rsidR="004C3E1F" w:rsidRPr="002167A6" w:rsidRDefault="004C3E1F" w:rsidP="006348AE">
            <w:pPr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</w:p>
        </w:tc>
        <w:tc>
          <w:tcPr>
            <w:tcW w:w="2826" w:type="dxa"/>
          </w:tcPr>
          <w:p w:rsidR="004C3E1F" w:rsidRPr="002167A6" w:rsidRDefault="004C3E1F" w:rsidP="006348AE">
            <w:pPr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</w:p>
        </w:tc>
        <w:tc>
          <w:tcPr>
            <w:tcW w:w="3330" w:type="dxa"/>
          </w:tcPr>
          <w:p w:rsidR="004C3E1F" w:rsidRPr="002167A6" w:rsidRDefault="004C3E1F" w:rsidP="006348AE">
            <w:pPr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</w:p>
        </w:tc>
      </w:tr>
      <w:tr w:rsidR="00C163C3" w:rsidRPr="002167A6" w:rsidTr="006348AE">
        <w:tc>
          <w:tcPr>
            <w:tcW w:w="1638" w:type="dxa"/>
          </w:tcPr>
          <w:p w:rsidR="004C3E1F" w:rsidRPr="002167A6" w:rsidRDefault="004C3E1F" w:rsidP="006348AE">
            <w:pPr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</w:p>
        </w:tc>
        <w:tc>
          <w:tcPr>
            <w:tcW w:w="2394" w:type="dxa"/>
          </w:tcPr>
          <w:p w:rsidR="00C36821" w:rsidRPr="002167A6" w:rsidRDefault="00C36821" w:rsidP="00C36821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  <w:r w:rsidRPr="002167A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Mesmo quando as meninas acedem a educação, elas são autorizadas a concluir a escola? Quais são as barreiras para a conclusão da educação das meninas?</w:t>
            </w:r>
          </w:p>
          <w:p w:rsidR="004C3E1F" w:rsidRPr="002167A6" w:rsidRDefault="004C3E1F" w:rsidP="006348AE">
            <w:pPr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</w:p>
        </w:tc>
        <w:tc>
          <w:tcPr>
            <w:tcW w:w="2826" w:type="dxa"/>
          </w:tcPr>
          <w:p w:rsidR="004C3E1F" w:rsidRPr="002167A6" w:rsidRDefault="004C3E1F" w:rsidP="006348AE">
            <w:pPr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</w:p>
        </w:tc>
        <w:tc>
          <w:tcPr>
            <w:tcW w:w="3330" w:type="dxa"/>
          </w:tcPr>
          <w:p w:rsidR="004C3E1F" w:rsidRPr="002167A6" w:rsidRDefault="004C3E1F" w:rsidP="006348AE">
            <w:pPr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</w:p>
        </w:tc>
      </w:tr>
      <w:tr w:rsidR="00C163C3" w:rsidRPr="002167A6" w:rsidTr="006348AE">
        <w:tc>
          <w:tcPr>
            <w:tcW w:w="1638" w:type="dxa"/>
            <w:vMerge w:val="restart"/>
          </w:tcPr>
          <w:p w:rsidR="004C3E1F" w:rsidRPr="00616324" w:rsidRDefault="001655B7" w:rsidP="006348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Segurança na E</w:t>
            </w:r>
            <w:r w:rsidR="00C36821" w:rsidRPr="00616324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 xml:space="preserve">scola </w:t>
            </w:r>
          </w:p>
        </w:tc>
        <w:tc>
          <w:tcPr>
            <w:tcW w:w="2394" w:type="dxa"/>
          </w:tcPr>
          <w:p w:rsidR="004C3E1F" w:rsidRPr="002167A6" w:rsidRDefault="00C36821" w:rsidP="006348A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  <w:r w:rsidRPr="002167A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Quais são as instalações escolares disponíveis (e como satisfazem as necessidades especiais das meninas/mulheres jovens? Por exemplo, quais são as condições estabelecidas para gestão da higiene minstrual? Casas de banho separados para meninas e rapazes?</w:t>
            </w:r>
          </w:p>
        </w:tc>
        <w:tc>
          <w:tcPr>
            <w:tcW w:w="2826" w:type="dxa"/>
          </w:tcPr>
          <w:p w:rsidR="004C3E1F" w:rsidRPr="002167A6" w:rsidRDefault="004C3E1F" w:rsidP="00C36821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</w:p>
        </w:tc>
        <w:tc>
          <w:tcPr>
            <w:tcW w:w="3330" w:type="dxa"/>
          </w:tcPr>
          <w:p w:rsidR="004C3E1F" w:rsidRPr="002167A6" w:rsidRDefault="004C3E1F" w:rsidP="006348AE">
            <w:pPr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</w:p>
        </w:tc>
      </w:tr>
      <w:tr w:rsidR="00C163C3" w:rsidRPr="002167A6" w:rsidTr="006348AE">
        <w:tc>
          <w:tcPr>
            <w:tcW w:w="1638" w:type="dxa"/>
            <w:vMerge/>
          </w:tcPr>
          <w:p w:rsidR="004C3E1F" w:rsidRPr="002167A6" w:rsidRDefault="004C3E1F" w:rsidP="006348AE">
            <w:pP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2394" w:type="dxa"/>
          </w:tcPr>
          <w:p w:rsidR="00C163C3" w:rsidRPr="002167A6" w:rsidRDefault="00C163C3" w:rsidP="00C163C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  <w:r w:rsidRPr="002167A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Quando as meninas vão para a escola quais são os perigos de segurança que enfrentam na sua comunidade? por exemplo, assédio sexual, estupro, sequestro</w:t>
            </w:r>
          </w:p>
          <w:p w:rsidR="004C3E1F" w:rsidRPr="002167A6" w:rsidRDefault="004C3E1F" w:rsidP="006348AE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826" w:type="dxa"/>
          </w:tcPr>
          <w:p w:rsidR="004C3E1F" w:rsidRPr="002167A6" w:rsidRDefault="004C3E1F" w:rsidP="006348AE">
            <w:pPr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</w:p>
        </w:tc>
        <w:tc>
          <w:tcPr>
            <w:tcW w:w="3330" w:type="dxa"/>
          </w:tcPr>
          <w:p w:rsidR="004C3E1F" w:rsidRPr="002167A6" w:rsidRDefault="004C3E1F" w:rsidP="006348AE">
            <w:pPr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</w:p>
        </w:tc>
      </w:tr>
      <w:tr w:rsidR="00C163C3" w:rsidRPr="002167A6" w:rsidTr="006348AE">
        <w:tc>
          <w:tcPr>
            <w:tcW w:w="1638" w:type="dxa"/>
            <w:vMerge w:val="restart"/>
          </w:tcPr>
          <w:p w:rsidR="004C3E1F" w:rsidRPr="00616324" w:rsidRDefault="001655B7" w:rsidP="006348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O S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istema E</w:t>
            </w:r>
            <w:r w:rsidR="00C163C3" w:rsidRPr="00616324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ducacional</w:t>
            </w:r>
          </w:p>
        </w:tc>
        <w:tc>
          <w:tcPr>
            <w:tcW w:w="2394" w:type="dxa"/>
          </w:tcPr>
          <w:p w:rsidR="00C163C3" w:rsidRPr="002167A6" w:rsidRDefault="00C163C3" w:rsidP="00C163C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  <w:r w:rsidRPr="002167A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O conteúdo que é ensinado na escola reforça a discriminação de meninas e mulheres jovens – posteriormente negando-lhes oportunidades? (São os conteúdos do currículo da educação que lançam as sementes do desequilíbrio de poder? Será isto que reforça as </w:t>
            </w:r>
            <w:r w:rsidRPr="002167A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lastRenderedPageBreak/>
              <w:t>noções de que os meninos são mais valiosos do que as meninas?)</w:t>
            </w:r>
          </w:p>
          <w:p w:rsidR="004C3E1F" w:rsidRPr="002167A6" w:rsidRDefault="004C3E1F" w:rsidP="006348AE">
            <w:pPr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</w:p>
        </w:tc>
        <w:tc>
          <w:tcPr>
            <w:tcW w:w="2826" w:type="dxa"/>
          </w:tcPr>
          <w:p w:rsidR="004C3E1F" w:rsidRPr="002167A6" w:rsidRDefault="004C3E1F" w:rsidP="00C163C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</w:p>
        </w:tc>
        <w:tc>
          <w:tcPr>
            <w:tcW w:w="3330" w:type="dxa"/>
          </w:tcPr>
          <w:p w:rsidR="004C3E1F" w:rsidRPr="002167A6" w:rsidRDefault="004C3E1F" w:rsidP="006348AE">
            <w:pPr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</w:p>
        </w:tc>
      </w:tr>
      <w:tr w:rsidR="00C163C3" w:rsidRPr="002167A6" w:rsidTr="006348AE">
        <w:tc>
          <w:tcPr>
            <w:tcW w:w="1638" w:type="dxa"/>
            <w:vMerge/>
          </w:tcPr>
          <w:p w:rsidR="004C3E1F" w:rsidRPr="002167A6" w:rsidRDefault="004C3E1F" w:rsidP="006348AE">
            <w:pPr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</w:p>
        </w:tc>
        <w:tc>
          <w:tcPr>
            <w:tcW w:w="2394" w:type="dxa"/>
          </w:tcPr>
          <w:p w:rsidR="002167A6" w:rsidRPr="002167A6" w:rsidRDefault="002167A6" w:rsidP="002167A6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  <w:r w:rsidRPr="002167A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As meninas e as mulheres jovens são encorajadas a participar como a sua contraparte masculina?</w:t>
            </w:r>
          </w:p>
          <w:p w:rsidR="004C3E1F" w:rsidRPr="002167A6" w:rsidRDefault="004C3E1F" w:rsidP="006348AE">
            <w:pPr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</w:p>
        </w:tc>
        <w:tc>
          <w:tcPr>
            <w:tcW w:w="2826" w:type="dxa"/>
          </w:tcPr>
          <w:p w:rsidR="004C3E1F" w:rsidRPr="002167A6" w:rsidRDefault="004C3E1F" w:rsidP="006348AE">
            <w:pPr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</w:p>
        </w:tc>
        <w:tc>
          <w:tcPr>
            <w:tcW w:w="3330" w:type="dxa"/>
          </w:tcPr>
          <w:p w:rsidR="004C3E1F" w:rsidRPr="002167A6" w:rsidRDefault="004C3E1F" w:rsidP="006348AE">
            <w:pPr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</w:p>
        </w:tc>
      </w:tr>
      <w:tr w:rsidR="00C163C3" w:rsidRPr="002167A6" w:rsidTr="006348AE">
        <w:tc>
          <w:tcPr>
            <w:tcW w:w="1638" w:type="dxa"/>
            <w:vMerge/>
          </w:tcPr>
          <w:p w:rsidR="004C3E1F" w:rsidRPr="002167A6" w:rsidRDefault="004C3E1F" w:rsidP="006348AE">
            <w:pPr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</w:p>
        </w:tc>
        <w:tc>
          <w:tcPr>
            <w:tcW w:w="2394" w:type="dxa"/>
          </w:tcPr>
          <w:p w:rsidR="004C3E1F" w:rsidRPr="002167A6" w:rsidRDefault="002167A6" w:rsidP="006348A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  <w:r w:rsidRPr="002167A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As meninas e mulheres jovens sofrem assédio sexual/violência sexual de professores e outros alunos?</w:t>
            </w:r>
          </w:p>
        </w:tc>
        <w:tc>
          <w:tcPr>
            <w:tcW w:w="2826" w:type="dxa"/>
          </w:tcPr>
          <w:p w:rsidR="004C3E1F" w:rsidRPr="002167A6" w:rsidRDefault="004C3E1F" w:rsidP="002167A6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</w:p>
        </w:tc>
        <w:tc>
          <w:tcPr>
            <w:tcW w:w="3330" w:type="dxa"/>
          </w:tcPr>
          <w:p w:rsidR="004C3E1F" w:rsidRPr="002167A6" w:rsidRDefault="004C3E1F" w:rsidP="006348AE">
            <w:pPr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</w:p>
        </w:tc>
      </w:tr>
    </w:tbl>
    <w:p w:rsidR="004C3E1F" w:rsidRPr="002167A6" w:rsidRDefault="004C3E1F" w:rsidP="004C3E1F">
      <w:pPr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4C3E1F" w:rsidRPr="002167A6" w:rsidRDefault="004C3E1F" w:rsidP="004C3E1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4C3E1F" w:rsidRPr="002167A6" w:rsidRDefault="004C3E1F" w:rsidP="004C3E1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4C3E1F" w:rsidRPr="002167A6" w:rsidRDefault="004C3E1F" w:rsidP="004C3E1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4C3E1F" w:rsidRPr="002167A6" w:rsidRDefault="004C3E1F" w:rsidP="004C3E1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4C3E1F" w:rsidRPr="002167A6" w:rsidRDefault="004C3E1F" w:rsidP="004C3E1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4C3E1F" w:rsidRPr="002167A6" w:rsidRDefault="004C3E1F" w:rsidP="004C3E1F">
      <w:pPr>
        <w:rPr>
          <w:rFonts w:ascii="Times New Roman" w:hAnsi="Times New Roman" w:cs="Times New Roman"/>
          <w:sz w:val="24"/>
          <w:szCs w:val="24"/>
          <w:lang w:val="pt-PT"/>
        </w:rPr>
      </w:pPr>
    </w:p>
    <w:sectPr w:rsidR="004C3E1F" w:rsidRPr="002167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C7A23"/>
    <w:multiLevelType w:val="hybridMultilevel"/>
    <w:tmpl w:val="832E0524"/>
    <w:lvl w:ilvl="0" w:tplc="253499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497A68"/>
    <w:multiLevelType w:val="hybridMultilevel"/>
    <w:tmpl w:val="9942112C"/>
    <w:lvl w:ilvl="0" w:tplc="253499B6">
      <w:start w:val="9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19D310D"/>
    <w:multiLevelType w:val="hybridMultilevel"/>
    <w:tmpl w:val="CD9C5B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557EE6"/>
    <w:multiLevelType w:val="hybridMultilevel"/>
    <w:tmpl w:val="A224E2BA"/>
    <w:lvl w:ilvl="0" w:tplc="3AEE2452">
      <w:start w:val="1"/>
      <w:numFmt w:val="lowerLetter"/>
      <w:lvlText w:val="%1."/>
      <w:lvlJc w:val="left"/>
      <w:pPr>
        <w:ind w:left="144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CEC62DA"/>
    <w:multiLevelType w:val="hybridMultilevel"/>
    <w:tmpl w:val="340C0EEC"/>
    <w:lvl w:ilvl="0" w:tplc="5A92F7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8BB7C11"/>
    <w:multiLevelType w:val="hybridMultilevel"/>
    <w:tmpl w:val="D91C85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4C3565"/>
    <w:multiLevelType w:val="hybridMultilevel"/>
    <w:tmpl w:val="CF0C87BE"/>
    <w:lvl w:ilvl="0" w:tplc="A8A8AB1C">
      <w:start w:val="2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454445A"/>
    <w:multiLevelType w:val="hybridMultilevel"/>
    <w:tmpl w:val="456E1EE0"/>
    <w:lvl w:ilvl="0" w:tplc="5EB24D34">
      <w:start w:val="1"/>
      <w:numFmt w:val="lowerLetter"/>
      <w:lvlText w:val="%1.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E1F"/>
    <w:rsid w:val="00027F16"/>
    <w:rsid w:val="000D6D6E"/>
    <w:rsid w:val="00155D64"/>
    <w:rsid w:val="001655B7"/>
    <w:rsid w:val="002167A6"/>
    <w:rsid w:val="002C33AC"/>
    <w:rsid w:val="002C628B"/>
    <w:rsid w:val="003C29C7"/>
    <w:rsid w:val="003C553E"/>
    <w:rsid w:val="004114AE"/>
    <w:rsid w:val="004C3E1F"/>
    <w:rsid w:val="00616324"/>
    <w:rsid w:val="0087566F"/>
    <w:rsid w:val="00997389"/>
    <w:rsid w:val="009D2B14"/>
    <w:rsid w:val="009F7E12"/>
    <w:rsid w:val="00AB30EB"/>
    <w:rsid w:val="00AB3589"/>
    <w:rsid w:val="00AC7DA9"/>
    <w:rsid w:val="00C163C3"/>
    <w:rsid w:val="00C36821"/>
    <w:rsid w:val="00E4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="Times New Roman" w:hAnsi="Georgia" w:cs="Times New Roman"/>
        <w:lang w:val="en-US" w:eastAsia="en-US" w:bidi="ar-SA"/>
      </w:rPr>
    </w:rPrDefault>
    <w:pPrDefault>
      <w:pPr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E1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44837"/>
    <w:pPr>
      <w:spacing w:before="240" w:after="360"/>
      <w:outlineLvl w:val="0"/>
    </w:pPr>
    <w:rPr>
      <w:rFonts w:ascii="Arial" w:hAnsi="Arial"/>
      <w:b/>
      <w:caps/>
      <w:color w:val="00467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E44837"/>
    <w:pPr>
      <w:spacing w:before="360" w:after="240"/>
      <w:outlineLvl w:val="1"/>
    </w:pPr>
    <w:rPr>
      <w:rFonts w:ascii="Arial" w:hAnsi="Arial"/>
      <w:b/>
      <w:color w:val="00467F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E44837"/>
    <w:pPr>
      <w:outlineLvl w:val="2"/>
    </w:pPr>
    <w:rPr>
      <w:rFonts w:ascii="Arial" w:hAnsi="Arial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4837"/>
    <w:rPr>
      <w:rFonts w:ascii="Arial" w:hAnsi="Arial" w:cs="Arial"/>
      <w:b/>
      <w:bCs/>
      <w:caps/>
      <w:color w:val="00467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E44837"/>
    <w:rPr>
      <w:rFonts w:ascii="Arial" w:hAnsi="Arial" w:cs="Arial"/>
      <w:b/>
      <w:bCs/>
      <w:color w:val="00467F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E44837"/>
    <w:rPr>
      <w:rFonts w:ascii="Arial" w:hAnsi="Arial" w:cs="Arial"/>
      <w:b/>
      <w:sz w:val="22"/>
      <w:szCs w:val="24"/>
    </w:rPr>
  </w:style>
  <w:style w:type="paragraph" w:styleId="Title">
    <w:name w:val="Title"/>
    <w:basedOn w:val="Normal"/>
    <w:next w:val="Normal"/>
    <w:link w:val="TitleChar"/>
    <w:qFormat/>
    <w:rsid w:val="00E44837"/>
    <w:pPr>
      <w:spacing w:before="240" w:after="360"/>
      <w:jc w:val="center"/>
    </w:pPr>
    <w:rPr>
      <w:rFonts w:ascii="Arial" w:eastAsiaTheme="majorEastAsia" w:hAnsi="Arial" w:cstheme="majorBidi"/>
      <w:b/>
      <w:caps/>
      <w:color w:val="1F497D" w:themeColor="text2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rsid w:val="00E44837"/>
    <w:rPr>
      <w:rFonts w:ascii="Arial" w:eastAsiaTheme="majorEastAsia" w:hAnsi="Arial" w:cstheme="majorBidi"/>
      <w:b/>
      <w:bCs/>
      <w:caps/>
      <w:color w:val="1F497D" w:themeColor="text2"/>
      <w:spacing w:val="5"/>
      <w:kern w:val="28"/>
      <w:sz w:val="28"/>
      <w:szCs w:val="52"/>
    </w:rPr>
  </w:style>
  <w:style w:type="paragraph" w:styleId="ListParagraph">
    <w:name w:val="List Paragraph"/>
    <w:basedOn w:val="Normal"/>
    <w:uiPriority w:val="34"/>
    <w:qFormat/>
    <w:rsid w:val="00E44837"/>
    <w:rPr>
      <w:rFonts w:eastAsia="Calibri"/>
      <w:szCs w:val="24"/>
    </w:rPr>
  </w:style>
  <w:style w:type="table" w:styleId="TableGrid">
    <w:name w:val="Table Grid"/>
    <w:basedOn w:val="TableNormal"/>
    <w:uiPriority w:val="59"/>
    <w:rsid w:val="004C3E1F"/>
    <w:pPr>
      <w:spacing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C62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="Times New Roman" w:hAnsi="Georgia" w:cs="Times New Roman"/>
        <w:lang w:val="en-US" w:eastAsia="en-US" w:bidi="ar-SA"/>
      </w:rPr>
    </w:rPrDefault>
    <w:pPrDefault>
      <w:pPr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E1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44837"/>
    <w:pPr>
      <w:spacing w:before="240" w:after="360"/>
      <w:outlineLvl w:val="0"/>
    </w:pPr>
    <w:rPr>
      <w:rFonts w:ascii="Arial" w:hAnsi="Arial"/>
      <w:b/>
      <w:caps/>
      <w:color w:val="00467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E44837"/>
    <w:pPr>
      <w:spacing w:before="360" w:after="240"/>
      <w:outlineLvl w:val="1"/>
    </w:pPr>
    <w:rPr>
      <w:rFonts w:ascii="Arial" w:hAnsi="Arial"/>
      <w:b/>
      <w:color w:val="00467F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E44837"/>
    <w:pPr>
      <w:outlineLvl w:val="2"/>
    </w:pPr>
    <w:rPr>
      <w:rFonts w:ascii="Arial" w:hAnsi="Arial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4837"/>
    <w:rPr>
      <w:rFonts w:ascii="Arial" w:hAnsi="Arial" w:cs="Arial"/>
      <w:b/>
      <w:bCs/>
      <w:caps/>
      <w:color w:val="00467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E44837"/>
    <w:rPr>
      <w:rFonts w:ascii="Arial" w:hAnsi="Arial" w:cs="Arial"/>
      <w:b/>
      <w:bCs/>
      <w:color w:val="00467F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E44837"/>
    <w:rPr>
      <w:rFonts w:ascii="Arial" w:hAnsi="Arial" w:cs="Arial"/>
      <w:b/>
      <w:sz w:val="22"/>
      <w:szCs w:val="24"/>
    </w:rPr>
  </w:style>
  <w:style w:type="paragraph" w:styleId="Title">
    <w:name w:val="Title"/>
    <w:basedOn w:val="Normal"/>
    <w:next w:val="Normal"/>
    <w:link w:val="TitleChar"/>
    <w:qFormat/>
    <w:rsid w:val="00E44837"/>
    <w:pPr>
      <w:spacing w:before="240" w:after="360"/>
      <w:jc w:val="center"/>
    </w:pPr>
    <w:rPr>
      <w:rFonts w:ascii="Arial" w:eastAsiaTheme="majorEastAsia" w:hAnsi="Arial" w:cstheme="majorBidi"/>
      <w:b/>
      <w:caps/>
      <w:color w:val="1F497D" w:themeColor="text2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rsid w:val="00E44837"/>
    <w:rPr>
      <w:rFonts w:ascii="Arial" w:eastAsiaTheme="majorEastAsia" w:hAnsi="Arial" w:cstheme="majorBidi"/>
      <w:b/>
      <w:bCs/>
      <w:caps/>
      <w:color w:val="1F497D" w:themeColor="text2"/>
      <w:spacing w:val="5"/>
      <w:kern w:val="28"/>
      <w:sz w:val="28"/>
      <w:szCs w:val="52"/>
    </w:rPr>
  </w:style>
  <w:style w:type="paragraph" w:styleId="ListParagraph">
    <w:name w:val="List Paragraph"/>
    <w:basedOn w:val="Normal"/>
    <w:uiPriority w:val="34"/>
    <w:qFormat/>
    <w:rsid w:val="00E44837"/>
    <w:rPr>
      <w:rFonts w:eastAsia="Calibri"/>
      <w:szCs w:val="24"/>
    </w:rPr>
  </w:style>
  <w:style w:type="table" w:styleId="TableGrid">
    <w:name w:val="Table Grid"/>
    <w:basedOn w:val="TableNormal"/>
    <w:uiPriority w:val="59"/>
    <w:rsid w:val="004C3E1F"/>
    <w:pPr>
      <w:spacing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C62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Delfina Rangel</dc:creator>
  <cp:lastModifiedBy>Jean Kemitare</cp:lastModifiedBy>
  <cp:revision>3</cp:revision>
  <dcterms:created xsi:type="dcterms:W3CDTF">2016-11-07T14:34:00Z</dcterms:created>
  <dcterms:modified xsi:type="dcterms:W3CDTF">2016-11-07T14:39:00Z</dcterms:modified>
</cp:coreProperties>
</file>