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118" w:rsidRPr="00E17BC7" w:rsidRDefault="00184118" w:rsidP="00184118">
      <w:pPr>
        <w:rPr>
          <w:rFonts w:ascii="Times New Roman" w:hAnsi="Times New Roman" w:cs="Times New Roman"/>
          <w:b/>
          <w:sz w:val="24"/>
          <w:szCs w:val="24"/>
        </w:rPr>
      </w:pPr>
      <w:r w:rsidRPr="00E17BC7">
        <w:rPr>
          <w:rFonts w:ascii="Times New Roman" w:hAnsi="Times New Roman" w:cs="Times New Roman"/>
          <w:b/>
          <w:sz w:val="24"/>
          <w:szCs w:val="24"/>
        </w:rPr>
        <w:t>GBV Prevention Network</w:t>
      </w:r>
    </w:p>
    <w:p w:rsidR="00184118" w:rsidRPr="00E17BC7" w:rsidRDefault="00184118" w:rsidP="00184118">
      <w:pPr>
        <w:rPr>
          <w:rFonts w:ascii="Times New Roman" w:hAnsi="Times New Roman" w:cs="Times New Roman"/>
          <w:b/>
          <w:sz w:val="24"/>
          <w:szCs w:val="24"/>
        </w:rPr>
      </w:pPr>
      <w:r w:rsidRPr="00E17BC7">
        <w:rPr>
          <w:rFonts w:ascii="Times New Roman" w:hAnsi="Times New Roman" w:cs="Times New Roman"/>
          <w:b/>
          <w:sz w:val="24"/>
          <w:szCs w:val="24"/>
        </w:rPr>
        <w:t>16 Days of Activism against Gender Based Violence 2016</w:t>
      </w:r>
    </w:p>
    <w:p w:rsidR="00184118" w:rsidRPr="00E17BC7" w:rsidRDefault="00184118" w:rsidP="00184118">
      <w:pPr>
        <w:rPr>
          <w:rFonts w:ascii="Times New Roman" w:hAnsi="Times New Roman" w:cs="Times New Roman"/>
          <w:b/>
          <w:sz w:val="24"/>
          <w:szCs w:val="24"/>
        </w:rPr>
      </w:pPr>
      <w:r w:rsidRPr="00E17BC7">
        <w:rPr>
          <w:rFonts w:ascii="Times New Roman" w:hAnsi="Times New Roman" w:cs="Times New Roman"/>
          <w:b/>
          <w:sz w:val="24"/>
          <w:szCs w:val="24"/>
        </w:rPr>
        <w:t>Campaign Worksheet</w:t>
      </w:r>
    </w:p>
    <w:p w:rsidR="00BE6C86" w:rsidRPr="00E17BC7" w:rsidRDefault="00BE6C86" w:rsidP="00BE6C86">
      <w:pPr>
        <w:rPr>
          <w:rFonts w:ascii="Times New Roman" w:hAnsi="Times New Roman" w:cs="Times New Roman"/>
          <w:b/>
          <w:sz w:val="24"/>
          <w:szCs w:val="24"/>
        </w:rPr>
      </w:pPr>
      <w:r w:rsidRPr="00E17BC7">
        <w:rPr>
          <w:rFonts w:ascii="Times New Roman" w:hAnsi="Times New Roman" w:cs="Times New Roman"/>
          <w:b/>
          <w:sz w:val="24"/>
          <w:szCs w:val="24"/>
        </w:rPr>
        <w:t>Introduction</w:t>
      </w:r>
    </w:p>
    <w:p w:rsidR="00EB6425" w:rsidRPr="00E17BC7" w:rsidRDefault="00953338" w:rsidP="00EB6425">
      <w:pPr>
        <w:rPr>
          <w:rFonts w:ascii="Times New Roman" w:hAnsi="Times New Roman" w:cs="Times New Roman"/>
          <w:sz w:val="24"/>
          <w:szCs w:val="24"/>
        </w:rPr>
      </w:pPr>
      <w:r w:rsidRPr="00E17BC7">
        <w:rPr>
          <w:rFonts w:ascii="Times New Roman" w:hAnsi="Times New Roman" w:cs="Times New Roman"/>
          <w:i/>
          <w:sz w:val="24"/>
          <w:szCs w:val="24"/>
        </w:rPr>
        <w:t>Break the Silence, Break the Barriers! How Will You Make Education Safe for Girls?</w:t>
      </w:r>
      <w:r w:rsidRPr="00E17BC7">
        <w:rPr>
          <w:rFonts w:ascii="Times New Roman" w:hAnsi="Times New Roman" w:cs="Times New Roman"/>
          <w:sz w:val="24"/>
          <w:szCs w:val="24"/>
        </w:rPr>
        <w:t xml:space="preserve"> </w:t>
      </w:r>
      <w:proofErr w:type="gramStart"/>
      <w:r w:rsidR="00806D55" w:rsidRPr="00E17BC7">
        <w:rPr>
          <w:rFonts w:ascii="Times New Roman" w:hAnsi="Times New Roman" w:cs="Times New Roman"/>
          <w:sz w:val="24"/>
          <w:szCs w:val="24"/>
        </w:rPr>
        <w:t>is</w:t>
      </w:r>
      <w:proofErr w:type="gramEnd"/>
      <w:r w:rsidR="00806D55" w:rsidRPr="00E17BC7">
        <w:rPr>
          <w:rFonts w:ascii="Times New Roman" w:hAnsi="Times New Roman" w:cs="Times New Roman"/>
          <w:sz w:val="24"/>
          <w:szCs w:val="24"/>
        </w:rPr>
        <w:t xml:space="preserve"> the </w:t>
      </w:r>
      <w:r w:rsidR="00BE6C86" w:rsidRPr="00E17BC7">
        <w:rPr>
          <w:rFonts w:ascii="Times New Roman" w:hAnsi="Times New Roman" w:cs="Times New Roman"/>
          <w:sz w:val="24"/>
          <w:szCs w:val="24"/>
        </w:rPr>
        <w:t>16 Days of Activism Campaign</w:t>
      </w:r>
      <w:r w:rsidR="00806D55" w:rsidRPr="00E17BC7">
        <w:rPr>
          <w:rFonts w:ascii="Times New Roman" w:hAnsi="Times New Roman" w:cs="Times New Roman"/>
          <w:sz w:val="24"/>
          <w:szCs w:val="24"/>
        </w:rPr>
        <w:t xml:space="preserve"> theme</w:t>
      </w:r>
      <w:r w:rsidR="00BE6C86" w:rsidRPr="00E17BC7">
        <w:rPr>
          <w:rFonts w:ascii="Times New Roman" w:hAnsi="Times New Roman" w:cs="Times New Roman"/>
          <w:sz w:val="24"/>
          <w:szCs w:val="24"/>
        </w:rPr>
        <w:t xml:space="preserve">. </w:t>
      </w:r>
      <w:r w:rsidR="00EB6425" w:rsidRPr="00E17BC7">
        <w:rPr>
          <w:rFonts w:ascii="Times New Roman" w:hAnsi="Times New Roman" w:cs="Times New Roman"/>
          <w:sz w:val="24"/>
          <w:szCs w:val="24"/>
        </w:rPr>
        <w:t>This year the global campaign which marks 25 years in existence will continue to make the links between</w:t>
      </w:r>
      <w:r w:rsidR="00AA3423" w:rsidRPr="00E17BC7">
        <w:rPr>
          <w:rFonts w:ascii="Times New Roman" w:hAnsi="Times New Roman" w:cs="Times New Roman"/>
          <w:sz w:val="24"/>
          <w:szCs w:val="24"/>
        </w:rPr>
        <w:t xml:space="preserve"> gender-</w:t>
      </w:r>
      <w:r w:rsidR="00EB6425" w:rsidRPr="00E17BC7">
        <w:rPr>
          <w:rFonts w:ascii="Times New Roman" w:hAnsi="Times New Roman" w:cs="Times New Roman"/>
          <w:sz w:val="24"/>
          <w:szCs w:val="24"/>
        </w:rPr>
        <w:t xml:space="preserve">based violence and militarism, as an encompassing patriarchal system of discrimination and inequality based on our relationships with power. </w:t>
      </w:r>
    </w:p>
    <w:p w:rsidR="00EB6425" w:rsidRPr="00E17BC7" w:rsidRDefault="00EB6425" w:rsidP="00BE6C86">
      <w:pPr>
        <w:rPr>
          <w:rFonts w:ascii="Times New Roman" w:hAnsi="Times New Roman" w:cs="Times New Roman"/>
          <w:sz w:val="24"/>
          <w:szCs w:val="24"/>
        </w:rPr>
      </w:pPr>
      <w:r w:rsidRPr="00E17BC7">
        <w:rPr>
          <w:rFonts w:ascii="Times New Roman" w:hAnsi="Times New Roman" w:cs="Times New Roman"/>
          <w:sz w:val="24"/>
          <w:szCs w:val="24"/>
        </w:rPr>
        <w:t xml:space="preserve">The Campaign theme will focus on making education safe for all, specifically girls and young women, by highlighting structural discrimination of women and girls throughout the education system right from the home, community, and the school setting including government policy that impacts girls experience at school.  </w:t>
      </w:r>
      <w:r w:rsidR="00254AEC">
        <w:rPr>
          <w:rFonts w:ascii="Times New Roman" w:hAnsi="Times New Roman" w:cs="Times New Roman"/>
          <w:sz w:val="24"/>
          <w:szCs w:val="24"/>
        </w:rPr>
        <w:t>It will run from 25</w:t>
      </w:r>
      <w:r w:rsidR="00254AEC" w:rsidRPr="00254AEC">
        <w:rPr>
          <w:rFonts w:ascii="Times New Roman" w:hAnsi="Times New Roman" w:cs="Times New Roman"/>
          <w:sz w:val="24"/>
          <w:szCs w:val="24"/>
          <w:vertAlign w:val="superscript"/>
        </w:rPr>
        <w:t>th</w:t>
      </w:r>
      <w:r w:rsidR="00254AEC">
        <w:rPr>
          <w:rFonts w:ascii="Times New Roman" w:hAnsi="Times New Roman" w:cs="Times New Roman"/>
          <w:sz w:val="24"/>
          <w:szCs w:val="24"/>
        </w:rPr>
        <w:t xml:space="preserve"> </w:t>
      </w:r>
      <w:r w:rsidR="00BE6C86" w:rsidRPr="00E17BC7">
        <w:rPr>
          <w:rFonts w:ascii="Times New Roman" w:hAnsi="Times New Roman" w:cs="Times New Roman"/>
          <w:sz w:val="24"/>
          <w:szCs w:val="24"/>
        </w:rPr>
        <w:t>No</w:t>
      </w:r>
      <w:r w:rsidR="00254AEC">
        <w:rPr>
          <w:rFonts w:ascii="Times New Roman" w:hAnsi="Times New Roman" w:cs="Times New Roman"/>
          <w:sz w:val="24"/>
          <w:szCs w:val="24"/>
        </w:rPr>
        <w:t>vember to the 10</w:t>
      </w:r>
      <w:r w:rsidR="00254AEC" w:rsidRPr="00254AEC">
        <w:rPr>
          <w:rFonts w:ascii="Times New Roman" w:hAnsi="Times New Roman" w:cs="Times New Roman"/>
          <w:sz w:val="24"/>
          <w:szCs w:val="24"/>
          <w:vertAlign w:val="superscript"/>
        </w:rPr>
        <w:t>th</w:t>
      </w:r>
      <w:r w:rsidR="00254AEC">
        <w:rPr>
          <w:rFonts w:ascii="Times New Roman" w:hAnsi="Times New Roman" w:cs="Times New Roman"/>
          <w:sz w:val="24"/>
          <w:szCs w:val="24"/>
        </w:rPr>
        <w:t xml:space="preserve"> </w:t>
      </w:r>
      <w:r w:rsidR="00AA3423" w:rsidRPr="00E17BC7">
        <w:rPr>
          <w:rFonts w:ascii="Times New Roman" w:hAnsi="Times New Roman" w:cs="Times New Roman"/>
          <w:sz w:val="24"/>
          <w:szCs w:val="24"/>
        </w:rPr>
        <w:t>December 2016</w:t>
      </w:r>
      <w:r w:rsidR="00BE6C86" w:rsidRPr="00E17BC7">
        <w:rPr>
          <w:rFonts w:ascii="Times New Roman" w:hAnsi="Times New Roman" w:cs="Times New Roman"/>
          <w:sz w:val="24"/>
          <w:szCs w:val="24"/>
        </w:rPr>
        <w:t xml:space="preserve">. </w:t>
      </w:r>
    </w:p>
    <w:p w:rsidR="00EB6425" w:rsidRPr="00E17BC7" w:rsidRDefault="00BE6C86" w:rsidP="00BE6C86">
      <w:pPr>
        <w:rPr>
          <w:rFonts w:ascii="Times New Roman" w:hAnsi="Times New Roman" w:cs="Times New Roman"/>
          <w:sz w:val="24"/>
          <w:szCs w:val="24"/>
        </w:rPr>
      </w:pPr>
      <w:r w:rsidRPr="00E17BC7">
        <w:rPr>
          <w:rFonts w:ascii="Times New Roman" w:hAnsi="Times New Roman" w:cs="Times New Roman"/>
          <w:sz w:val="24"/>
          <w:szCs w:val="24"/>
        </w:rPr>
        <w:t xml:space="preserve">We encourage you to use this opportunity to </w:t>
      </w:r>
      <w:r w:rsidR="00EB6425" w:rsidRPr="00E17BC7">
        <w:rPr>
          <w:rFonts w:ascii="Times New Roman" w:hAnsi="Times New Roman" w:cs="Times New Roman"/>
          <w:sz w:val="24"/>
          <w:szCs w:val="24"/>
        </w:rPr>
        <w:t xml:space="preserve">break the silence in your communities. During these 16 Days create awareness among community members, schools and government authorities around the barriers that prevent women and girls from accessing and completing their schooling. </w:t>
      </w:r>
    </w:p>
    <w:p w:rsidR="00BE6C86" w:rsidRPr="00E17BC7" w:rsidRDefault="00BE6C86" w:rsidP="00BE6C86">
      <w:pPr>
        <w:rPr>
          <w:rFonts w:ascii="Times New Roman" w:hAnsi="Times New Roman" w:cs="Times New Roman"/>
          <w:sz w:val="24"/>
          <w:szCs w:val="24"/>
        </w:rPr>
      </w:pPr>
      <w:r w:rsidRPr="00E17BC7">
        <w:rPr>
          <w:rFonts w:ascii="Times New Roman" w:hAnsi="Times New Roman" w:cs="Times New Roman"/>
          <w:sz w:val="24"/>
          <w:szCs w:val="24"/>
        </w:rPr>
        <w:t xml:space="preserve">The aim and goal of this worksheet is to organize, </w:t>
      </w:r>
      <w:proofErr w:type="spellStart"/>
      <w:r w:rsidRPr="00E17BC7">
        <w:rPr>
          <w:rFonts w:ascii="Times New Roman" w:hAnsi="Times New Roman" w:cs="Times New Roman"/>
          <w:sz w:val="24"/>
          <w:szCs w:val="24"/>
        </w:rPr>
        <w:t>contextualise</w:t>
      </w:r>
      <w:proofErr w:type="spellEnd"/>
      <w:r w:rsidRPr="00E17BC7">
        <w:rPr>
          <w:rFonts w:ascii="Times New Roman" w:hAnsi="Times New Roman" w:cs="Times New Roman"/>
          <w:sz w:val="24"/>
          <w:szCs w:val="24"/>
        </w:rPr>
        <w:t xml:space="preserve"> and clarify your demands using the regional campaign’s advocacy asks. Please note: completing this worksheet should be the very first activity you conduct </w:t>
      </w:r>
      <w:r w:rsidR="00EB6425" w:rsidRPr="00E17BC7">
        <w:rPr>
          <w:rFonts w:ascii="Times New Roman" w:hAnsi="Times New Roman" w:cs="Times New Roman"/>
          <w:sz w:val="24"/>
          <w:szCs w:val="24"/>
        </w:rPr>
        <w:t>well</w:t>
      </w:r>
      <w:r w:rsidRPr="00E17BC7">
        <w:rPr>
          <w:rFonts w:ascii="Times New Roman" w:hAnsi="Times New Roman" w:cs="Times New Roman"/>
          <w:sz w:val="24"/>
          <w:szCs w:val="24"/>
        </w:rPr>
        <w:t xml:space="preserve"> before the campaign actually commences. If you have difficulties using this worksheet please</w:t>
      </w:r>
      <w:r w:rsidR="00953338" w:rsidRPr="00E17BC7">
        <w:rPr>
          <w:rFonts w:ascii="Times New Roman" w:hAnsi="Times New Roman" w:cs="Times New Roman"/>
          <w:sz w:val="24"/>
          <w:szCs w:val="24"/>
        </w:rPr>
        <w:t xml:space="preserve"> write to </w:t>
      </w:r>
      <w:hyperlink r:id="rId6" w:history="1">
        <w:r w:rsidR="004A049E" w:rsidRPr="00E17BC7">
          <w:rPr>
            <w:rStyle w:val="Hyperlink"/>
            <w:rFonts w:ascii="Times New Roman" w:hAnsi="Times New Roman" w:cs="Times New Roman"/>
            <w:sz w:val="24"/>
            <w:szCs w:val="24"/>
          </w:rPr>
          <w:t>info@preventgbvfrica.org</w:t>
        </w:r>
      </w:hyperlink>
      <w:r w:rsidR="004A049E" w:rsidRPr="00E17BC7">
        <w:rPr>
          <w:rFonts w:ascii="Times New Roman" w:hAnsi="Times New Roman" w:cs="Times New Roman"/>
          <w:sz w:val="24"/>
          <w:szCs w:val="24"/>
        </w:rPr>
        <w:t xml:space="preserve"> </w:t>
      </w:r>
      <w:r w:rsidRPr="00E17BC7">
        <w:rPr>
          <w:rFonts w:ascii="Times New Roman" w:hAnsi="Times New Roman" w:cs="Times New Roman"/>
          <w:sz w:val="24"/>
          <w:szCs w:val="24"/>
        </w:rPr>
        <w:t xml:space="preserve">for assistance. </w:t>
      </w:r>
    </w:p>
    <w:p w:rsidR="00BE6C86" w:rsidRPr="00E17BC7" w:rsidRDefault="00BE6C86" w:rsidP="00BE6C86">
      <w:pPr>
        <w:rPr>
          <w:rFonts w:ascii="Times New Roman" w:hAnsi="Times New Roman" w:cs="Times New Roman"/>
          <w:b/>
          <w:sz w:val="24"/>
          <w:szCs w:val="24"/>
        </w:rPr>
      </w:pPr>
      <w:r w:rsidRPr="00E17BC7">
        <w:rPr>
          <w:rFonts w:ascii="Times New Roman" w:hAnsi="Times New Roman" w:cs="Times New Roman"/>
          <w:b/>
          <w:bCs/>
          <w:sz w:val="24"/>
          <w:szCs w:val="24"/>
        </w:rPr>
        <w:t xml:space="preserve">How to use this Worksheet: </w:t>
      </w:r>
    </w:p>
    <w:p w:rsidR="00AA3423" w:rsidRPr="00E17BC7" w:rsidRDefault="00AA3423" w:rsidP="00EB6425">
      <w:pPr>
        <w:pStyle w:val="ListParagraph"/>
        <w:numPr>
          <w:ilvl w:val="0"/>
          <w:numId w:val="5"/>
        </w:numPr>
        <w:rPr>
          <w:rFonts w:ascii="Times New Roman" w:hAnsi="Times New Roman" w:cs="Times New Roman"/>
        </w:rPr>
      </w:pPr>
      <w:r w:rsidRPr="00E17BC7">
        <w:rPr>
          <w:rFonts w:ascii="Times New Roman" w:hAnsi="Times New Roman" w:cs="Times New Roman"/>
        </w:rPr>
        <w:t xml:space="preserve">Read </w:t>
      </w:r>
      <w:r w:rsidR="00E21DD5" w:rsidRPr="00E17BC7">
        <w:rPr>
          <w:rFonts w:ascii="Times New Roman" w:hAnsi="Times New Roman" w:cs="Times New Roman"/>
        </w:rPr>
        <w:t xml:space="preserve">the Campaign Overview </w:t>
      </w:r>
      <w:r w:rsidRPr="00E17BC7">
        <w:rPr>
          <w:rFonts w:ascii="Times New Roman" w:hAnsi="Times New Roman" w:cs="Times New Roman"/>
        </w:rPr>
        <w:t>Document</w:t>
      </w:r>
      <w:r w:rsidR="004A049E" w:rsidRPr="00E17BC7">
        <w:rPr>
          <w:rFonts w:ascii="Times New Roman" w:hAnsi="Times New Roman" w:cs="Times New Roman"/>
        </w:rPr>
        <w:t xml:space="preserve"> and the ‘Campaign Worksheet’ in detail</w:t>
      </w:r>
    </w:p>
    <w:p w:rsidR="00AA3423" w:rsidRPr="00E17BC7" w:rsidRDefault="00AA3423" w:rsidP="00EB6425">
      <w:pPr>
        <w:pStyle w:val="ListParagraph"/>
        <w:numPr>
          <w:ilvl w:val="0"/>
          <w:numId w:val="5"/>
        </w:numPr>
        <w:rPr>
          <w:rFonts w:ascii="Times New Roman" w:hAnsi="Times New Roman" w:cs="Times New Roman"/>
        </w:rPr>
      </w:pPr>
      <w:r w:rsidRPr="00E17BC7">
        <w:rPr>
          <w:rFonts w:ascii="Times New Roman" w:hAnsi="Times New Roman" w:cs="Times New Roman"/>
        </w:rPr>
        <w:t>As an individual leading the 16 Days Campaign in the organization read and compile information within the section ‘Worksheet’ ensure you look for relevant information from schools, government officials and published literature (you could ask colleagues to help you with compiling this information</w:t>
      </w:r>
      <w:r w:rsidR="004A049E" w:rsidRPr="00E17BC7">
        <w:rPr>
          <w:rFonts w:ascii="Times New Roman" w:hAnsi="Times New Roman" w:cs="Times New Roman"/>
        </w:rPr>
        <w:t>)</w:t>
      </w:r>
    </w:p>
    <w:p w:rsidR="00BE6C86" w:rsidRPr="00E17BC7" w:rsidRDefault="00BE6C86" w:rsidP="00EB6425">
      <w:pPr>
        <w:pStyle w:val="ListParagraph"/>
        <w:numPr>
          <w:ilvl w:val="0"/>
          <w:numId w:val="5"/>
        </w:numPr>
        <w:rPr>
          <w:rFonts w:ascii="Times New Roman" w:hAnsi="Times New Roman" w:cs="Times New Roman"/>
        </w:rPr>
      </w:pPr>
      <w:r w:rsidRPr="00E17BC7">
        <w:rPr>
          <w:rFonts w:ascii="Times New Roman" w:hAnsi="Times New Roman" w:cs="Times New Roman"/>
        </w:rPr>
        <w:t>Arrange a meeting for the 16 Days Campaign with colleagues (prefer</w:t>
      </w:r>
      <w:r w:rsidR="0029496F" w:rsidRPr="00E17BC7">
        <w:rPr>
          <w:rFonts w:ascii="Times New Roman" w:hAnsi="Times New Roman" w:cs="Times New Roman"/>
        </w:rPr>
        <w:t>ably well in advance before 25</w:t>
      </w:r>
      <w:r w:rsidR="0029496F" w:rsidRPr="00E17BC7">
        <w:rPr>
          <w:rFonts w:ascii="Times New Roman" w:hAnsi="Times New Roman" w:cs="Times New Roman"/>
          <w:vertAlign w:val="superscript"/>
        </w:rPr>
        <w:t>th</w:t>
      </w:r>
      <w:r w:rsidR="0029496F" w:rsidRPr="00E17BC7">
        <w:rPr>
          <w:rFonts w:ascii="Times New Roman" w:hAnsi="Times New Roman" w:cs="Times New Roman"/>
        </w:rPr>
        <w:t xml:space="preserve"> </w:t>
      </w:r>
      <w:r w:rsidRPr="00E17BC7">
        <w:rPr>
          <w:rFonts w:ascii="Times New Roman" w:hAnsi="Times New Roman" w:cs="Times New Roman"/>
        </w:rPr>
        <w:t xml:space="preserve">November the start of the campaign) </w:t>
      </w:r>
    </w:p>
    <w:p w:rsidR="00BE6C86" w:rsidRPr="00E17BC7" w:rsidRDefault="00562EA0" w:rsidP="00116F41">
      <w:pPr>
        <w:pStyle w:val="ListParagraph"/>
        <w:numPr>
          <w:ilvl w:val="0"/>
          <w:numId w:val="5"/>
        </w:numPr>
        <w:rPr>
          <w:rFonts w:ascii="Times New Roman" w:hAnsi="Times New Roman" w:cs="Times New Roman"/>
        </w:rPr>
      </w:pPr>
      <w:r w:rsidRPr="00E17BC7">
        <w:rPr>
          <w:rFonts w:ascii="Times New Roman" w:hAnsi="Times New Roman" w:cs="Times New Roman"/>
        </w:rPr>
        <w:t>In that meeting</w:t>
      </w:r>
      <w:r w:rsidR="00BE6C86" w:rsidRPr="00E17BC7">
        <w:rPr>
          <w:rFonts w:ascii="Times New Roman" w:hAnsi="Times New Roman" w:cs="Times New Roman"/>
        </w:rPr>
        <w:t xml:space="preserve"> </w:t>
      </w:r>
      <w:r w:rsidR="00116F41" w:rsidRPr="00E17BC7">
        <w:rPr>
          <w:rFonts w:ascii="Times New Roman" w:hAnsi="Times New Roman" w:cs="Times New Roman"/>
        </w:rPr>
        <w:t xml:space="preserve"> with colleagues share the background information collected in 2 above</w:t>
      </w:r>
    </w:p>
    <w:p w:rsidR="00AA3423" w:rsidRPr="00E17BC7" w:rsidRDefault="00AA3423" w:rsidP="00EB6425">
      <w:pPr>
        <w:pStyle w:val="ListParagraph"/>
        <w:numPr>
          <w:ilvl w:val="0"/>
          <w:numId w:val="5"/>
        </w:numPr>
        <w:rPr>
          <w:rFonts w:ascii="Times New Roman" w:hAnsi="Times New Roman" w:cs="Times New Roman"/>
        </w:rPr>
      </w:pPr>
      <w:r w:rsidRPr="00E17BC7">
        <w:rPr>
          <w:rFonts w:ascii="Times New Roman" w:hAnsi="Times New Roman" w:cs="Times New Roman"/>
        </w:rPr>
        <w:t>Divide staff into groups and make a first attempt to respond to the questions in the table under the section ‘Worksheet’ (ensure you respond to the ‘Actions Required’ column in detail this will help you develop a specific and effective work plan</w:t>
      </w:r>
    </w:p>
    <w:p w:rsidR="00116F41" w:rsidRPr="00E17BC7" w:rsidRDefault="00116F41" w:rsidP="00116F41">
      <w:pPr>
        <w:pStyle w:val="ListParagraph"/>
        <w:numPr>
          <w:ilvl w:val="0"/>
          <w:numId w:val="5"/>
        </w:numPr>
        <w:rPr>
          <w:rFonts w:ascii="Times New Roman" w:hAnsi="Times New Roman" w:cs="Times New Roman"/>
        </w:rPr>
      </w:pPr>
      <w:r w:rsidRPr="00E17BC7">
        <w:rPr>
          <w:rFonts w:ascii="Times New Roman" w:hAnsi="Times New Roman" w:cs="Times New Roman"/>
        </w:rPr>
        <w:t>Read and discuss the campaign advocacy asks in detail and select one that you (as an organization) are best placed to highlight in your community</w:t>
      </w:r>
    </w:p>
    <w:p w:rsidR="00AA3423" w:rsidRPr="00E17BC7" w:rsidRDefault="00AA3423" w:rsidP="00EB6425">
      <w:pPr>
        <w:pStyle w:val="ListParagraph"/>
        <w:numPr>
          <w:ilvl w:val="0"/>
          <w:numId w:val="5"/>
        </w:numPr>
        <w:rPr>
          <w:rFonts w:ascii="Times New Roman" w:hAnsi="Times New Roman" w:cs="Times New Roman"/>
        </w:rPr>
      </w:pPr>
      <w:r w:rsidRPr="00E17BC7">
        <w:rPr>
          <w:rFonts w:ascii="Times New Roman" w:hAnsi="Times New Roman" w:cs="Times New Roman"/>
        </w:rPr>
        <w:t>Agree the objectives you want to meet within the campaign period and what will indicate the objectives you have selected have been met</w:t>
      </w:r>
    </w:p>
    <w:p w:rsidR="00AA3423" w:rsidRPr="00E17BC7" w:rsidRDefault="00AA3423" w:rsidP="00EB6425">
      <w:pPr>
        <w:pStyle w:val="ListParagraph"/>
        <w:numPr>
          <w:ilvl w:val="0"/>
          <w:numId w:val="5"/>
        </w:numPr>
        <w:rPr>
          <w:rFonts w:ascii="Times New Roman" w:hAnsi="Times New Roman" w:cs="Times New Roman"/>
        </w:rPr>
      </w:pPr>
      <w:r w:rsidRPr="00E17BC7">
        <w:rPr>
          <w:rFonts w:ascii="Times New Roman" w:hAnsi="Times New Roman" w:cs="Times New Roman"/>
        </w:rPr>
        <w:lastRenderedPageBreak/>
        <w:t>Together with colleagues create a detailed work</w:t>
      </w:r>
      <w:r w:rsidR="00184118" w:rsidRPr="00E17BC7">
        <w:rPr>
          <w:rFonts w:ascii="Times New Roman" w:hAnsi="Times New Roman" w:cs="Times New Roman"/>
        </w:rPr>
        <w:t xml:space="preserve"> plan for the campaign period. E</w:t>
      </w:r>
      <w:r w:rsidRPr="00E17BC7">
        <w:rPr>
          <w:rFonts w:ascii="Times New Roman" w:hAnsi="Times New Roman" w:cs="Times New Roman"/>
        </w:rPr>
        <w:t>nsure activities you plan correspond to the ob</w:t>
      </w:r>
      <w:r w:rsidR="00184118" w:rsidRPr="00E17BC7">
        <w:rPr>
          <w:rFonts w:ascii="Times New Roman" w:hAnsi="Times New Roman" w:cs="Times New Roman"/>
        </w:rPr>
        <w:t>jectives you would like to meet. Use the Campaign Activity Guide for ideas</w:t>
      </w:r>
    </w:p>
    <w:p w:rsidR="00BE6C86" w:rsidRPr="00E17BC7" w:rsidRDefault="00BE6C86" w:rsidP="00EB6425">
      <w:pPr>
        <w:pStyle w:val="ListParagraph"/>
        <w:numPr>
          <w:ilvl w:val="0"/>
          <w:numId w:val="5"/>
        </w:numPr>
        <w:rPr>
          <w:rFonts w:ascii="Times New Roman" w:hAnsi="Times New Roman" w:cs="Times New Roman"/>
        </w:rPr>
      </w:pPr>
      <w:r w:rsidRPr="00E17BC7">
        <w:rPr>
          <w:rFonts w:ascii="Times New Roman" w:hAnsi="Times New Roman" w:cs="Times New Roman"/>
        </w:rPr>
        <w:t xml:space="preserve">You are now ready to start your campaign, </w:t>
      </w:r>
      <w:r w:rsidR="00AA3423" w:rsidRPr="00E17BC7">
        <w:rPr>
          <w:rFonts w:ascii="Times New Roman" w:hAnsi="Times New Roman" w:cs="Times New Roman"/>
        </w:rPr>
        <w:t>break the silence by highlighting barriers to girl’s education and demand for action!</w:t>
      </w:r>
    </w:p>
    <w:p w:rsidR="0029496F" w:rsidRPr="00E17BC7" w:rsidRDefault="0029496F" w:rsidP="0029496F">
      <w:pPr>
        <w:tabs>
          <w:tab w:val="left" w:pos="5595"/>
        </w:tabs>
        <w:spacing w:before="240"/>
        <w:rPr>
          <w:rFonts w:ascii="Times New Roman" w:hAnsi="Times New Roman" w:cs="Times New Roman"/>
          <w:b/>
          <w:sz w:val="24"/>
          <w:szCs w:val="24"/>
        </w:rPr>
      </w:pPr>
      <w:r w:rsidRPr="00E17BC7">
        <w:rPr>
          <w:rFonts w:ascii="Times New Roman" w:hAnsi="Times New Roman" w:cs="Times New Roman"/>
          <w:b/>
          <w:sz w:val="24"/>
          <w:szCs w:val="24"/>
        </w:rPr>
        <w:t>Campaign Asks</w:t>
      </w:r>
    </w:p>
    <w:p w:rsidR="0029496F" w:rsidRPr="00E17BC7" w:rsidRDefault="0029496F" w:rsidP="0029496F">
      <w:pPr>
        <w:tabs>
          <w:tab w:val="left" w:pos="5595"/>
        </w:tabs>
        <w:spacing w:before="240"/>
        <w:rPr>
          <w:rFonts w:ascii="Times New Roman" w:hAnsi="Times New Roman" w:cs="Times New Roman"/>
          <w:sz w:val="24"/>
          <w:szCs w:val="24"/>
        </w:rPr>
      </w:pPr>
      <w:r w:rsidRPr="00E17BC7">
        <w:rPr>
          <w:rFonts w:ascii="Times New Roman" w:hAnsi="Times New Roman" w:cs="Times New Roman"/>
          <w:sz w:val="24"/>
          <w:szCs w:val="24"/>
        </w:rPr>
        <w:t>This year, the GBV Prevention Network’s campaign will focus on asking community members, parents, schools and policy makers to make access to education s</w:t>
      </w:r>
      <w:r w:rsidR="00F94A57" w:rsidRPr="00E17BC7">
        <w:rPr>
          <w:rFonts w:ascii="Times New Roman" w:hAnsi="Times New Roman" w:cs="Times New Roman"/>
          <w:sz w:val="24"/>
          <w:szCs w:val="24"/>
        </w:rPr>
        <w:t>afer for girls and women. We will break</w:t>
      </w:r>
      <w:r w:rsidRPr="00E17BC7">
        <w:rPr>
          <w:rFonts w:ascii="Times New Roman" w:hAnsi="Times New Roman" w:cs="Times New Roman"/>
          <w:sz w:val="24"/>
          <w:szCs w:val="24"/>
        </w:rPr>
        <w:t xml:space="preserve"> the silence by highlighting and publicizing issues within our homes, schools and communities that act as barriers for women and girl’s access to education and issues that make educational spaces unsafe.</w:t>
      </w:r>
    </w:p>
    <w:p w:rsidR="00F94A57" w:rsidRPr="00E17BC7" w:rsidRDefault="006E2B06" w:rsidP="00F94A57">
      <w:pPr>
        <w:tabs>
          <w:tab w:val="left" w:pos="5595"/>
        </w:tabs>
        <w:spacing w:before="240"/>
        <w:rPr>
          <w:rFonts w:ascii="Times New Roman" w:hAnsi="Times New Roman" w:cs="Times New Roman"/>
          <w:sz w:val="24"/>
          <w:szCs w:val="24"/>
        </w:rPr>
      </w:pPr>
      <w:r w:rsidRPr="00E17BC7">
        <w:rPr>
          <w:rFonts w:ascii="Times New Roman" w:hAnsi="Times New Roman" w:cs="Times New Roman"/>
          <w:sz w:val="24"/>
          <w:szCs w:val="24"/>
        </w:rPr>
        <w:t>C</w:t>
      </w:r>
      <w:r w:rsidR="00F94A57" w:rsidRPr="00E17BC7">
        <w:rPr>
          <w:rFonts w:ascii="Times New Roman" w:hAnsi="Times New Roman" w:cs="Times New Roman"/>
          <w:sz w:val="24"/>
          <w:szCs w:val="24"/>
        </w:rPr>
        <w:t xml:space="preserve">hoose from and highlight any one or combination of the following issues </w:t>
      </w:r>
      <w:r w:rsidR="00F94A57" w:rsidRPr="00E17BC7">
        <w:rPr>
          <w:rFonts w:ascii="Times New Roman" w:hAnsi="Times New Roman" w:cs="Times New Roman"/>
          <w:b/>
          <w:sz w:val="24"/>
          <w:szCs w:val="24"/>
        </w:rPr>
        <w:t>(Access,</w:t>
      </w:r>
      <w:r w:rsidR="006B68CA" w:rsidRPr="00E17BC7">
        <w:rPr>
          <w:rFonts w:ascii="Times New Roman" w:hAnsi="Times New Roman" w:cs="Times New Roman"/>
          <w:b/>
          <w:sz w:val="24"/>
          <w:szCs w:val="24"/>
        </w:rPr>
        <w:t xml:space="preserve"> Safety and Systemic I</w:t>
      </w:r>
      <w:r w:rsidR="00F94A57" w:rsidRPr="00E17BC7">
        <w:rPr>
          <w:rFonts w:ascii="Times New Roman" w:hAnsi="Times New Roman" w:cs="Times New Roman"/>
          <w:b/>
          <w:sz w:val="24"/>
          <w:szCs w:val="24"/>
        </w:rPr>
        <w:t>ssues)</w:t>
      </w:r>
      <w:r w:rsidR="00F94A57" w:rsidRPr="00E17BC7">
        <w:rPr>
          <w:rFonts w:ascii="Times New Roman" w:hAnsi="Times New Roman" w:cs="Times New Roman"/>
          <w:sz w:val="24"/>
          <w:szCs w:val="24"/>
        </w:rPr>
        <w:t xml:space="preserve"> that act as a barrier to education for girls in their own community</w:t>
      </w:r>
      <w:r w:rsidRPr="00E17BC7">
        <w:rPr>
          <w:rFonts w:ascii="Times New Roman" w:hAnsi="Times New Roman" w:cs="Times New Roman"/>
          <w:sz w:val="24"/>
          <w:szCs w:val="24"/>
        </w:rPr>
        <w:t xml:space="preserve"> (explained below). Plan your campaign around calling</w:t>
      </w:r>
      <w:r w:rsidR="00F94A57" w:rsidRPr="00E17BC7">
        <w:rPr>
          <w:rFonts w:ascii="Times New Roman" w:hAnsi="Times New Roman" w:cs="Times New Roman"/>
          <w:sz w:val="24"/>
          <w:szCs w:val="24"/>
        </w:rPr>
        <w:t xml:space="preserve"> attention to the issue</w:t>
      </w:r>
      <w:r w:rsidR="008B15F5" w:rsidRPr="00E17BC7">
        <w:rPr>
          <w:rFonts w:ascii="Times New Roman" w:hAnsi="Times New Roman" w:cs="Times New Roman"/>
          <w:sz w:val="24"/>
          <w:szCs w:val="24"/>
        </w:rPr>
        <w:t xml:space="preserve"> (s) you have selected</w:t>
      </w:r>
      <w:r w:rsidR="00F94A57" w:rsidRPr="00E17BC7">
        <w:rPr>
          <w:rFonts w:ascii="Times New Roman" w:hAnsi="Times New Roman" w:cs="Times New Roman"/>
          <w:sz w:val="24"/>
          <w:szCs w:val="24"/>
        </w:rPr>
        <w:t xml:space="preserve"> for action.</w:t>
      </w:r>
    </w:p>
    <w:p w:rsidR="00F94A57" w:rsidRPr="00E17BC7" w:rsidRDefault="00F94A57" w:rsidP="00F94A57">
      <w:pPr>
        <w:pStyle w:val="ListParagraph"/>
        <w:numPr>
          <w:ilvl w:val="0"/>
          <w:numId w:val="2"/>
        </w:numPr>
        <w:tabs>
          <w:tab w:val="left" w:pos="5595"/>
        </w:tabs>
        <w:spacing w:before="240"/>
        <w:rPr>
          <w:rFonts w:ascii="Times New Roman" w:hAnsi="Times New Roman" w:cs="Times New Roman"/>
        </w:rPr>
      </w:pPr>
      <w:r w:rsidRPr="00E17BC7">
        <w:rPr>
          <w:rFonts w:ascii="Times New Roman" w:hAnsi="Times New Roman" w:cs="Times New Roman"/>
          <w:b/>
        </w:rPr>
        <w:t>Access to Education</w:t>
      </w:r>
      <w:r w:rsidR="006B68CA" w:rsidRPr="00E17BC7">
        <w:rPr>
          <w:rFonts w:ascii="Times New Roman" w:hAnsi="Times New Roman" w:cs="Times New Roman"/>
          <w:b/>
        </w:rPr>
        <w:t xml:space="preserve">: </w:t>
      </w:r>
      <w:r w:rsidR="006B68CA" w:rsidRPr="00E17BC7">
        <w:rPr>
          <w:rFonts w:ascii="Times New Roman" w:hAnsi="Times New Roman" w:cs="Times New Roman"/>
        </w:rPr>
        <w:t>girls and young women should access education equal to boys and young men. This includes families</w:t>
      </w:r>
      <w:r w:rsidR="00231E86" w:rsidRPr="00E17BC7">
        <w:rPr>
          <w:rFonts w:ascii="Times New Roman" w:hAnsi="Times New Roman" w:cs="Times New Roman"/>
        </w:rPr>
        <w:t xml:space="preserve"> enrolling girls and supporting them to focus on their studies</w:t>
      </w:r>
      <w:r w:rsidR="006B68CA" w:rsidRPr="00E17BC7">
        <w:rPr>
          <w:rFonts w:ascii="Times New Roman" w:hAnsi="Times New Roman" w:cs="Times New Roman"/>
        </w:rPr>
        <w:t xml:space="preserve"> and ke</w:t>
      </w:r>
      <w:r w:rsidR="00215F9F">
        <w:rPr>
          <w:rFonts w:ascii="Times New Roman" w:hAnsi="Times New Roman" w:cs="Times New Roman"/>
        </w:rPr>
        <w:t>eping girls in school as opposed to</w:t>
      </w:r>
      <w:r w:rsidR="006B68CA" w:rsidRPr="00E17BC7">
        <w:rPr>
          <w:rFonts w:ascii="Times New Roman" w:hAnsi="Times New Roman" w:cs="Times New Roman"/>
        </w:rPr>
        <w:t xml:space="preserve"> marrying them off</w:t>
      </w:r>
    </w:p>
    <w:p w:rsidR="004A22A0" w:rsidRPr="00E17BC7" w:rsidRDefault="004A22A0" w:rsidP="004A22A0">
      <w:pPr>
        <w:pStyle w:val="ListParagraph"/>
        <w:numPr>
          <w:ilvl w:val="0"/>
          <w:numId w:val="2"/>
        </w:numPr>
        <w:spacing w:after="200" w:line="276" w:lineRule="auto"/>
        <w:rPr>
          <w:rFonts w:ascii="Times New Roman" w:hAnsi="Times New Roman" w:cs="Times New Roman"/>
        </w:rPr>
      </w:pPr>
      <w:r w:rsidRPr="00E17BC7">
        <w:rPr>
          <w:rFonts w:ascii="Times New Roman" w:hAnsi="Times New Roman" w:cs="Times New Roman"/>
          <w:b/>
        </w:rPr>
        <w:t>Safety at School</w:t>
      </w:r>
      <w:r w:rsidR="006E2B06" w:rsidRPr="00E17BC7">
        <w:rPr>
          <w:rFonts w:ascii="Times New Roman" w:hAnsi="Times New Roman" w:cs="Times New Roman"/>
        </w:rPr>
        <w:t>: girls have special needs that should be catered for within the school setting for example separate toilet facilities, menstrual hygiene supplies and individuals within the staff to address these special needs</w:t>
      </w:r>
      <w:r w:rsidR="00231E86" w:rsidRPr="00E17BC7">
        <w:rPr>
          <w:rFonts w:ascii="Times New Roman" w:hAnsi="Times New Roman" w:cs="Times New Roman"/>
        </w:rPr>
        <w:t>. In addition eliminating safety hazards that girls face on their way to school</w:t>
      </w:r>
    </w:p>
    <w:p w:rsidR="004A22A0" w:rsidRPr="00E17BC7" w:rsidRDefault="004A22A0" w:rsidP="006E2B06">
      <w:pPr>
        <w:pStyle w:val="ListParagraph"/>
        <w:numPr>
          <w:ilvl w:val="0"/>
          <w:numId w:val="2"/>
        </w:numPr>
        <w:spacing w:after="200" w:line="276" w:lineRule="auto"/>
        <w:rPr>
          <w:rFonts w:ascii="Times New Roman" w:hAnsi="Times New Roman" w:cs="Times New Roman"/>
          <w:b/>
        </w:rPr>
      </w:pPr>
      <w:r w:rsidRPr="00E17BC7">
        <w:rPr>
          <w:rFonts w:ascii="Times New Roman" w:hAnsi="Times New Roman" w:cs="Times New Roman"/>
          <w:b/>
        </w:rPr>
        <w:t>The Educational S</w:t>
      </w:r>
      <w:r w:rsidR="006E2B06" w:rsidRPr="00E17BC7">
        <w:rPr>
          <w:rFonts w:ascii="Times New Roman" w:hAnsi="Times New Roman" w:cs="Times New Roman"/>
          <w:b/>
        </w:rPr>
        <w:t xml:space="preserve">ystem: </w:t>
      </w:r>
      <w:r w:rsidR="006E2B06" w:rsidRPr="00E17BC7">
        <w:rPr>
          <w:rFonts w:ascii="Times New Roman" w:hAnsi="Times New Roman" w:cs="Times New Roman"/>
        </w:rPr>
        <w:t xml:space="preserve">within the educational system at policy and operational level there exist </w:t>
      </w:r>
      <w:r w:rsidRPr="00E17BC7">
        <w:rPr>
          <w:rFonts w:ascii="Times New Roman" w:hAnsi="Times New Roman" w:cs="Times New Roman"/>
        </w:rPr>
        <w:t>systems that reinforce negative stereotypes and power imbalances faced by girls. Ensure the curriculum and text books encourage and portray gender equality</w:t>
      </w:r>
    </w:p>
    <w:p w:rsidR="00BB7D9F" w:rsidRPr="00E17BC7" w:rsidRDefault="00BB7D9F">
      <w:pPr>
        <w:rPr>
          <w:rFonts w:ascii="Times New Roman" w:eastAsiaTheme="minorEastAsia" w:hAnsi="Times New Roman" w:cs="Times New Roman"/>
          <w:b/>
          <w:sz w:val="24"/>
          <w:szCs w:val="24"/>
        </w:rPr>
      </w:pPr>
      <w:r w:rsidRPr="00E17BC7">
        <w:rPr>
          <w:rFonts w:ascii="Times New Roman" w:hAnsi="Times New Roman" w:cs="Times New Roman"/>
          <w:b/>
          <w:sz w:val="24"/>
          <w:szCs w:val="24"/>
        </w:rPr>
        <w:br w:type="page"/>
      </w:r>
    </w:p>
    <w:p w:rsidR="00BB7D9F" w:rsidRPr="00E17BC7" w:rsidRDefault="00BB7D9F" w:rsidP="00BE6C86">
      <w:pPr>
        <w:rPr>
          <w:rFonts w:ascii="Times New Roman" w:hAnsi="Times New Roman" w:cs="Times New Roman"/>
          <w:b/>
          <w:bCs/>
          <w:sz w:val="24"/>
          <w:szCs w:val="24"/>
        </w:rPr>
      </w:pPr>
    </w:p>
    <w:p w:rsidR="00BE6C86" w:rsidRPr="00215F9F" w:rsidRDefault="00BE6C86" w:rsidP="00BE6C86">
      <w:pPr>
        <w:rPr>
          <w:rFonts w:ascii="Times New Roman" w:hAnsi="Times New Roman" w:cs="Times New Roman"/>
          <w:b/>
          <w:bCs/>
          <w:color w:val="FF0000"/>
          <w:sz w:val="24"/>
          <w:szCs w:val="24"/>
        </w:rPr>
      </w:pPr>
      <w:r w:rsidRPr="00E17BC7">
        <w:rPr>
          <w:rFonts w:ascii="Times New Roman" w:hAnsi="Times New Roman" w:cs="Times New Roman"/>
          <w:b/>
          <w:bCs/>
          <w:sz w:val="24"/>
          <w:szCs w:val="24"/>
        </w:rPr>
        <w:t xml:space="preserve">Worksheet: </w:t>
      </w:r>
      <w:r w:rsidR="00215F9F">
        <w:rPr>
          <w:rFonts w:ascii="Times New Roman" w:hAnsi="Times New Roman" w:cs="Times New Roman"/>
          <w:b/>
          <w:bCs/>
          <w:color w:val="FF0000"/>
          <w:sz w:val="24"/>
          <w:szCs w:val="24"/>
        </w:rPr>
        <w:t>Samson I think you could make this part landscape so that the table is ‘neat’</w:t>
      </w:r>
      <w:bookmarkStart w:id="0" w:name="_GoBack"/>
      <w:bookmarkEnd w:id="0"/>
    </w:p>
    <w:p w:rsidR="008B15F5" w:rsidRPr="00E17BC7" w:rsidRDefault="008B15F5" w:rsidP="00BE6C86">
      <w:pPr>
        <w:rPr>
          <w:rFonts w:ascii="Times New Roman" w:hAnsi="Times New Roman" w:cs="Times New Roman"/>
          <w:b/>
          <w:bCs/>
          <w:i/>
          <w:sz w:val="24"/>
          <w:szCs w:val="24"/>
        </w:rPr>
      </w:pPr>
      <w:r w:rsidRPr="00E17BC7">
        <w:rPr>
          <w:rFonts w:ascii="Times New Roman" w:hAnsi="Times New Roman" w:cs="Times New Roman"/>
          <w:bCs/>
          <w:sz w:val="24"/>
          <w:szCs w:val="24"/>
        </w:rPr>
        <w:t>After you have selected the issue you would like to highlight for the 16 Days Campaign read the questions below and search for relevant information to complete them so you can customize your campaign to address the most relevant needs for your community</w:t>
      </w:r>
      <w:r w:rsidR="00BB7D9F" w:rsidRPr="00E17BC7">
        <w:rPr>
          <w:rFonts w:ascii="Times New Roman" w:hAnsi="Times New Roman" w:cs="Times New Roman"/>
          <w:bCs/>
          <w:sz w:val="24"/>
          <w:szCs w:val="24"/>
        </w:rPr>
        <w:t>. Use your responses to craft out a work plan for the campaign period</w:t>
      </w:r>
    </w:p>
    <w:tbl>
      <w:tblPr>
        <w:tblStyle w:val="TableGrid"/>
        <w:tblW w:w="10188" w:type="dxa"/>
        <w:tblInd w:w="-522" w:type="dxa"/>
        <w:tblLook w:val="04A0" w:firstRow="1" w:lastRow="0" w:firstColumn="1" w:lastColumn="0" w:noHBand="0" w:noVBand="1"/>
      </w:tblPr>
      <w:tblGrid>
        <w:gridCol w:w="1638"/>
        <w:gridCol w:w="2394"/>
        <w:gridCol w:w="2826"/>
        <w:gridCol w:w="3330"/>
      </w:tblGrid>
      <w:tr w:rsidR="008B15F5" w:rsidRPr="00E17BC7" w:rsidTr="00BB7D9F">
        <w:tc>
          <w:tcPr>
            <w:tcW w:w="1638" w:type="dxa"/>
          </w:tcPr>
          <w:p w:rsidR="008B15F5" w:rsidRPr="00E17BC7" w:rsidRDefault="008B15F5" w:rsidP="00231E86">
            <w:pPr>
              <w:rPr>
                <w:rFonts w:ascii="Times New Roman" w:hAnsi="Times New Roman" w:cs="Times New Roman"/>
                <w:b/>
                <w:bCs/>
                <w:sz w:val="24"/>
                <w:szCs w:val="24"/>
              </w:rPr>
            </w:pPr>
            <w:r w:rsidRPr="00E17BC7">
              <w:rPr>
                <w:rFonts w:ascii="Times New Roman" w:hAnsi="Times New Roman" w:cs="Times New Roman"/>
                <w:b/>
                <w:bCs/>
                <w:sz w:val="24"/>
                <w:szCs w:val="24"/>
              </w:rPr>
              <w:t xml:space="preserve">Campaign Ask </w:t>
            </w:r>
          </w:p>
        </w:tc>
        <w:tc>
          <w:tcPr>
            <w:tcW w:w="2394" w:type="dxa"/>
          </w:tcPr>
          <w:p w:rsidR="008B15F5" w:rsidRPr="00E17BC7" w:rsidRDefault="008B15F5" w:rsidP="00BE6C86">
            <w:pPr>
              <w:rPr>
                <w:rFonts w:ascii="Times New Roman" w:hAnsi="Times New Roman" w:cs="Times New Roman"/>
                <w:b/>
                <w:bCs/>
                <w:sz w:val="24"/>
                <w:szCs w:val="24"/>
              </w:rPr>
            </w:pPr>
            <w:r w:rsidRPr="00E17BC7">
              <w:rPr>
                <w:rFonts w:ascii="Times New Roman" w:hAnsi="Times New Roman" w:cs="Times New Roman"/>
                <w:b/>
                <w:bCs/>
                <w:sz w:val="24"/>
                <w:szCs w:val="24"/>
              </w:rPr>
              <w:t>Worksheet Questions</w:t>
            </w:r>
          </w:p>
        </w:tc>
        <w:tc>
          <w:tcPr>
            <w:tcW w:w="2826" w:type="dxa"/>
          </w:tcPr>
          <w:p w:rsidR="008B15F5" w:rsidRPr="00E17BC7" w:rsidRDefault="008B15F5" w:rsidP="00BE6C86">
            <w:pPr>
              <w:rPr>
                <w:rFonts w:ascii="Times New Roman" w:hAnsi="Times New Roman" w:cs="Times New Roman"/>
                <w:b/>
                <w:bCs/>
                <w:sz w:val="24"/>
                <w:szCs w:val="24"/>
              </w:rPr>
            </w:pPr>
            <w:r w:rsidRPr="00E17BC7">
              <w:rPr>
                <w:rFonts w:ascii="Times New Roman" w:hAnsi="Times New Roman" w:cs="Times New Roman"/>
                <w:b/>
                <w:bCs/>
                <w:sz w:val="24"/>
                <w:szCs w:val="24"/>
              </w:rPr>
              <w:t>Responses (</w:t>
            </w:r>
            <w:r w:rsidRPr="00E17BC7">
              <w:rPr>
                <w:rFonts w:ascii="Times New Roman" w:hAnsi="Times New Roman" w:cs="Times New Roman"/>
                <w:b/>
                <w:bCs/>
                <w:i/>
                <w:sz w:val="24"/>
                <w:szCs w:val="24"/>
              </w:rPr>
              <w:t>please complete this section</w:t>
            </w:r>
            <w:r w:rsidRPr="00E17BC7">
              <w:rPr>
                <w:rFonts w:ascii="Times New Roman" w:hAnsi="Times New Roman" w:cs="Times New Roman"/>
                <w:b/>
                <w:bCs/>
                <w:sz w:val="24"/>
                <w:szCs w:val="24"/>
              </w:rPr>
              <w:t>)</w:t>
            </w:r>
          </w:p>
        </w:tc>
        <w:tc>
          <w:tcPr>
            <w:tcW w:w="3330" w:type="dxa"/>
          </w:tcPr>
          <w:p w:rsidR="008B15F5" w:rsidRPr="00E17BC7" w:rsidRDefault="008B15F5" w:rsidP="00BE6C86">
            <w:pPr>
              <w:rPr>
                <w:rFonts w:ascii="Times New Roman" w:hAnsi="Times New Roman" w:cs="Times New Roman"/>
                <w:b/>
                <w:bCs/>
                <w:sz w:val="24"/>
                <w:szCs w:val="24"/>
              </w:rPr>
            </w:pPr>
            <w:r w:rsidRPr="00E17BC7">
              <w:rPr>
                <w:rFonts w:ascii="Times New Roman" w:hAnsi="Times New Roman" w:cs="Times New Roman"/>
                <w:b/>
                <w:bCs/>
                <w:sz w:val="24"/>
                <w:szCs w:val="24"/>
              </w:rPr>
              <w:t>Actions required and by who to address this issue in your community (</w:t>
            </w:r>
            <w:r w:rsidRPr="00E17BC7">
              <w:rPr>
                <w:rFonts w:ascii="Times New Roman" w:hAnsi="Times New Roman" w:cs="Times New Roman"/>
                <w:b/>
                <w:bCs/>
                <w:i/>
                <w:sz w:val="24"/>
                <w:szCs w:val="24"/>
              </w:rPr>
              <w:t>please complete this section</w:t>
            </w:r>
            <w:r w:rsidRPr="00E17BC7">
              <w:rPr>
                <w:rFonts w:ascii="Times New Roman" w:hAnsi="Times New Roman" w:cs="Times New Roman"/>
                <w:b/>
                <w:bCs/>
                <w:sz w:val="24"/>
                <w:szCs w:val="24"/>
              </w:rPr>
              <w:t>)</w:t>
            </w:r>
          </w:p>
        </w:tc>
      </w:tr>
      <w:tr w:rsidR="00562EA0" w:rsidRPr="00E17BC7" w:rsidTr="00BB7D9F">
        <w:tc>
          <w:tcPr>
            <w:tcW w:w="1638" w:type="dxa"/>
            <w:vMerge w:val="restart"/>
          </w:tcPr>
          <w:p w:rsidR="00562EA0" w:rsidRPr="00E17BC7" w:rsidRDefault="00562EA0" w:rsidP="00BB7D9F">
            <w:pPr>
              <w:rPr>
                <w:rFonts w:ascii="Times New Roman" w:hAnsi="Times New Roman" w:cs="Times New Roman"/>
                <w:b/>
                <w:sz w:val="24"/>
                <w:szCs w:val="24"/>
              </w:rPr>
            </w:pPr>
            <w:r w:rsidRPr="00E17BC7">
              <w:rPr>
                <w:rFonts w:ascii="Times New Roman" w:hAnsi="Times New Roman" w:cs="Times New Roman"/>
                <w:b/>
                <w:sz w:val="24"/>
                <w:szCs w:val="24"/>
              </w:rPr>
              <w:t>Access to Education</w:t>
            </w:r>
          </w:p>
          <w:p w:rsidR="00562EA0" w:rsidRPr="00E17BC7" w:rsidRDefault="00562EA0" w:rsidP="00BE6C86">
            <w:pPr>
              <w:rPr>
                <w:rFonts w:ascii="Times New Roman" w:hAnsi="Times New Roman" w:cs="Times New Roman"/>
                <w:bCs/>
                <w:sz w:val="24"/>
                <w:szCs w:val="24"/>
              </w:rPr>
            </w:pPr>
          </w:p>
        </w:tc>
        <w:tc>
          <w:tcPr>
            <w:tcW w:w="2394" w:type="dxa"/>
          </w:tcPr>
          <w:p w:rsidR="00562EA0" w:rsidRPr="00E17BC7" w:rsidRDefault="00562EA0" w:rsidP="00BB7D9F">
            <w:pPr>
              <w:spacing w:after="200" w:line="276" w:lineRule="auto"/>
              <w:rPr>
                <w:rFonts w:ascii="Times New Roman" w:hAnsi="Times New Roman" w:cs="Times New Roman"/>
                <w:sz w:val="24"/>
                <w:szCs w:val="24"/>
              </w:rPr>
            </w:pPr>
            <w:r w:rsidRPr="00E17BC7">
              <w:rPr>
                <w:rFonts w:ascii="Times New Roman" w:hAnsi="Times New Roman" w:cs="Times New Roman"/>
                <w:sz w:val="24"/>
                <w:szCs w:val="24"/>
              </w:rPr>
              <w:t>Do girls and young women access school equally in your community?</w:t>
            </w:r>
          </w:p>
          <w:p w:rsidR="00562EA0" w:rsidRPr="00E17BC7" w:rsidRDefault="00562EA0" w:rsidP="00BB7D9F">
            <w:pPr>
              <w:spacing w:after="200" w:line="276" w:lineRule="auto"/>
              <w:rPr>
                <w:rFonts w:ascii="Times New Roman" w:hAnsi="Times New Roman" w:cs="Times New Roman"/>
                <w:sz w:val="24"/>
                <w:szCs w:val="24"/>
              </w:rPr>
            </w:pPr>
          </w:p>
          <w:p w:rsidR="00562EA0" w:rsidRPr="00E17BC7" w:rsidRDefault="00562EA0" w:rsidP="00BE6C86">
            <w:pPr>
              <w:rPr>
                <w:rFonts w:ascii="Times New Roman" w:hAnsi="Times New Roman" w:cs="Times New Roman"/>
                <w:bCs/>
                <w:sz w:val="24"/>
                <w:szCs w:val="24"/>
              </w:rPr>
            </w:pPr>
          </w:p>
          <w:p w:rsidR="00562EA0" w:rsidRPr="00E17BC7" w:rsidRDefault="00562EA0" w:rsidP="00BE6C86">
            <w:pPr>
              <w:rPr>
                <w:rFonts w:ascii="Times New Roman" w:hAnsi="Times New Roman" w:cs="Times New Roman"/>
                <w:bCs/>
                <w:sz w:val="24"/>
                <w:szCs w:val="24"/>
              </w:rPr>
            </w:pPr>
          </w:p>
        </w:tc>
        <w:tc>
          <w:tcPr>
            <w:tcW w:w="2826" w:type="dxa"/>
          </w:tcPr>
          <w:p w:rsidR="00562EA0" w:rsidRPr="00E17BC7" w:rsidRDefault="00562EA0" w:rsidP="00BE6C86">
            <w:pPr>
              <w:rPr>
                <w:rFonts w:ascii="Times New Roman" w:hAnsi="Times New Roman" w:cs="Times New Roman"/>
                <w:bCs/>
                <w:sz w:val="24"/>
                <w:szCs w:val="24"/>
              </w:rPr>
            </w:pPr>
          </w:p>
        </w:tc>
        <w:tc>
          <w:tcPr>
            <w:tcW w:w="3330" w:type="dxa"/>
          </w:tcPr>
          <w:p w:rsidR="00562EA0" w:rsidRPr="00E17BC7" w:rsidRDefault="00562EA0" w:rsidP="00BE6C86">
            <w:pPr>
              <w:rPr>
                <w:rFonts w:ascii="Times New Roman" w:hAnsi="Times New Roman" w:cs="Times New Roman"/>
                <w:bCs/>
                <w:sz w:val="24"/>
                <w:szCs w:val="24"/>
              </w:rPr>
            </w:pPr>
          </w:p>
        </w:tc>
      </w:tr>
      <w:tr w:rsidR="00562EA0" w:rsidRPr="00E17BC7" w:rsidTr="00BB7D9F">
        <w:tc>
          <w:tcPr>
            <w:tcW w:w="1638" w:type="dxa"/>
            <w:vMerge/>
          </w:tcPr>
          <w:p w:rsidR="00562EA0" w:rsidRPr="00E17BC7" w:rsidRDefault="00562EA0" w:rsidP="00BE6C86">
            <w:pPr>
              <w:rPr>
                <w:rFonts w:ascii="Times New Roman" w:hAnsi="Times New Roman" w:cs="Times New Roman"/>
                <w:bCs/>
                <w:sz w:val="24"/>
                <w:szCs w:val="24"/>
              </w:rPr>
            </w:pPr>
          </w:p>
        </w:tc>
        <w:tc>
          <w:tcPr>
            <w:tcW w:w="2394" w:type="dxa"/>
          </w:tcPr>
          <w:p w:rsidR="00562EA0" w:rsidRPr="00E17BC7" w:rsidRDefault="00562EA0" w:rsidP="00BB7D9F">
            <w:pPr>
              <w:spacing w:after="200" w:line="276" w:lineRule="auto"/>
              <w:rPr>
                <w:rFonts w:ascii="Times New Roman" w:hAnsi="Times New Roman" w:cs="Times New Roman"/>
                <w:sz w:val="24"/>
                <w:szCs w:val="24"/>
              </w:rPr>
            </w:pPr>
            <w:r w:rsidRPr="00E17BC7">
              <w:rPr>
                <w:rFonts w:ascii="Times New Roman" w:hAnsi="Times New Roman" w:cs="Times New Roman"/>
                <w:sz w:val="24"/>
                <w:szCs w:val="24"/>
              </w:rPr>
              <w:t xml:space="preserve">What are the numbers of female and male students at different levels of education in your community? Does the proportion change at higher levels? Why? </w:t>
            </w:r>
          </w:p>
          <w:p w:rsidR="00562EA0" w:rsidRPr="00E17BC7" w:rsidRDefault="00562EA0" w:rsidP="00BE6C86">
            <w:pPr>
              <w:rPr>
                <w:rFonts w:ascii="Times New Roman" w:hAnsi="Times New Roman" w:cs="Times New Roman"/>
                <w:bCs/>
                <w:sz w:val="24"/>
                <w:szCs w:val="24"/>
              </w:rPr>
            </w:pPr>
          </w:p>
        </w:tc>
        <w:tc>
          <w:tcPr>
            <w:tcW w:w="2826" w:type="dxa"/>
          </w:tcPr>
          <w:p w:rsidR="00562EA0" w:rsidRPr="00E17BC7" w:rsidRDefault="00562EA0" w:rsidP="00BE6C86">
            <w:pPr>
              <w:rPr>
                <w:rFonts w:ascii="Times New Roman" w:hAnsi="Times New Roman" w:cs="Times New Roman"/>
                <w:bCs/>
                <w:sz w:val="24"/>
                <w:szCs w:val="24"/>
              </w:rPr>
            </w:pPr>
          </w:p>
        </w:tc>
        <w:tc>
          <w:tcPr>
            <w:tcW w:w="3330" w:type="dxa"/>
          </w:tcPr>
          <w:p w:rsidR="00562EA0" w:rsidRPr="00E17BC7" w:rsidRDefault="00562EA0" w:rsidP="00BE6C86">
            <w:pPr>
              <w:rPr>
                <w:rFonts w:ascii="Times New Roman" w:hAnsi="Times New Roman" w:cs="Times New Roman"/>
                <w:bCs/>
                <w:sz w:val="24"/>
                <w:szCs w:val="24"/>
              </w:rPr>
            </w:pPr>
          </w:p>
        </w:tc>
      </w:tr>
      <w:tr w:rsidR="00562EA0" w:rsidRPr="00E17BC7" w:rsidTr="00BB7D9F">
        <w:tc>
          <w:tcPr>
            <w:tcW w:w="1638" w:type="dxa"/>
            <w:vMerge/>
          </w:tcPr>
          <w:p w:rsidR="00562EA0" w:rsidRPr="00E17BC7" w:rsidRDefault="00562EA0" w:rsidP="00BE6C86">
            <w:pPr>
              <w:rPr>
                <w:rFonts w:ascii="Times New Roman" w:hAnsi="Times New Roman" w:cs="Times New Roman"/>
                <w:bCs/>
                <w:sz w:val="24"/>
                <w:szCs w:val="24"/>
              </w:rPr>
            </w:pPr>
          </w:p>
        </w:tc>
        <w:tc>
          <w:tcPr>
            <w:tcW w:w="2394" w:type="dxa"/>
          </w:tcPr>
          <w:p w:rsidR="00562EA0" w:rsidRPr="00E17BC7" w:rsidRDefault="00562EA0" w:rsidP="00BB7D9F">
            <w:pPr>
              <w:spacing w:after="200" w:line="276" w:lineRule="auto"/>
              <w:rPr>
                <w:rFonts w:ascii="Times New Roman" w:hAnsi="Times New Roman" w:cs="Times New Roman"/>
                <w:sz w:val="24"/>
                <w:szCs w:val="24"/>
              </w:rPr>
            </w:pPr>
            <w:r w:rsidRPr="00E17BC7">
              <w:rPr>
                <w:rFonts w:ascii="Times New Roman" w:hAnsi="Times New Roman" w:cs="Times New Roman"/>
                <w:sz w:val="24"/>
                <w:szCs w:val="24"/>
              </w:rPr>
              <w:t>Are there policies that are discriminating against girls (</w:t>
            </w:r>
            <w:proofErr w:type="spellStart"/>
            <w:r w:rsidRPr="00E17BC7">
              <w:rPr>
                <w:rFonts w:ascii="Times New Roman" w:hAnsi="Times New Roman" w:cs="Times New Roman"/>
                <w:sz w:val="24"/>
                <w:szCs w:val="24"/>
              </w:rPr>
              <w:t>i.e</w:t>
            </w:r>
            <w:proofErr w:type="spellEnd"/>
            <w:r w:rsidRPr="00E17BC7">
              <w:rPr>
                <w:rFonts w:ascii="Times New Roman" w:hAnsi="Times New Roman" w:cs="Times New Roman"/>
                <w:sz w:val="24"/>
                <w:szCs w:val="24"/>
              </w:rPr>
              <w:t xml:space="preserve">, expulsion of pregnant girls, lack of privacy/sanitation for girls, </w:t>
            </w:r>
            <w:proofErr w:type="spellStart"/>
            <w:r w:rsidRPr="00E17BC7">
              <w:rPr>
                <w:rFonts w:ascii="Times New Roman" w:hAnsi="Times New Roman" w:cs="Times New Roman"/>
                <w:sz w:val="24"/>
                <w:szCs w:val="24"/>
              </w:rPr>
              <w:t>etc</w:t>
            </w:r>
            <w:proofErr w:type="spellEnd"/>
            <w:r w:rsidRPr="00E17BC7">
              <w:rPr>
                <w:rFonts w:ascii="Times New Roman" w:hAnsi="Times New Roman" w:cs="Times New Roman"/>
                <w:sz w:val="24"/>
                <w:szCs w:val="24"/>
              </w:rPr>
              <w:t>)</w:t>
            </w:r>
          </w:p>
          <w:p w:rsidR="00562EA0" w:rsidRPr="00E17BC7" w:rsidRDefault="00562EA0" w:rsidP="00BE6C86">
            <w:pPr>
              <w:rPr>
                <w:rFonts w:ascii="Times New Roman" w:hAnsi="Times New Roman" w:cs="Times New Roman"/>
                <w:bCs/>
                <w:sz w:val="24"/>
                <w:szCs w:val="24"/>
              </w:rPr>
            </w:pPr>
          </w:p>
        </w:tc>
        <w:tc>
          <w:tcPr>
            <w:tcW w:w="2826" w:type="dxa"/>
          </w:tcPr>
          <w:p w:rsidR="00562EA0" w:rsidRPr="00E17BC7" w:rsidRDefault="00562EA0" w:rsidP="00BE6C86">
            <w:pPr>
              <w:rPr>
                <w:rFonts w:ascii="Times New Roman" w:hAnsi="Times New Roman" w:cs="Times New Roman"/>
                <w:bCs/>
                <w:sz w:val="24"/>
                <w:szCs w:val="24"/>
              </w:rPr>
            </w:pPr>
          </w:p>
        </w:tc>
        <w:tc>
          <w:tcPr>
            <w:tcW w:w="3330" w:type="dxa"/>
          </w:tcPr>
          <w:p w:rsidR="00562EA0" w:rsidRPr="00E17BC7" w:rsidRDefault="00562EA0" w:rsidP="00BE6C86">
            <w:pPr>
              <w:rPr>
                <w:rFonts w:ascii="Times New Roman" w:hAnsi="Times New Roman" w:cs="Times New Roman"/>
                <w:bCs/>
                <w:sz w:val="24"/>
                <w:szCs w:val="24"/>
              </w:rPr>
            </w:pPr>
          </w:p>
        </w:tc>
      </w:tr>
      <w:tr w:rsidR="008B15F5" w:rsidRPr="00E17BC7" w:rsidTr="00BB7D9F">
        <w:tc>
          <w:tcPr>
            <w:tcW w:w="1638" w:type="dxa"/>
          </w:tcPr>
          <w:p w:rsidR="008B15F5" w:rsidRPr="00E17BC7" w:rsidRDefault="008B15F5" w:rsidP="00BE6C86">
            <w:pPr>
              <w:rPr>
                <w:rFonts w:ascii="Times New Roman" w:hAnsi="Times New Roman" w:cs="Times New Roman"/>
                <w:bCs/>
                <w:sz w:val="24"/>
                <w:szCs w:val="24"/>
              </w:rPr>
            </w:pPr>
          </w:p>
        </w:tc>
        <w:tc>
          <w:tcPr>
            <w:tcW w:w="2394" w:type="dxa"/>
          </w:tcPr>
          <w:p w:rsidR="00562EA0" w:rsidRPr="00E17BC7" w:rsidRDefault="00562EA0" w:rsidP="00562EA0">
            <w:pPr>
              <w:spacing w:after="200" w:line="276" w:lineRule="auto"/>
              <w:rPr>
                <w:rFonts w:ascii="Times New Roman" w:hAnsi="Times New Roman" w:cs="Times New Roman"/>
                <w:sz w:val="24"/>
                <w:szCs w:val="24"/>
              </w:rPr>
            </w:pPr>
            <w:r w:rsidRPr="00E17BC7">
              <w:rPr>
                <w:rFonts w:ascii="Times New Roman" w:hAnsi="Times New Roman" w:cs="Times New Roman"/>
                <w:sz w:val="24"/>
                <w:szCs w:val="24"/>
              </w:rPr>
              <w:t xml:space="preserve">Even when girls access education are they allowed to </w:t>
            </w:r>
            <w:r w:rsidRPr="00E17BC7">
              <w:rPr>
                <w:rFonts w:ascii="Times New Roman" w:hAnsi="Times New Roman" w:cs="Times New Roman"/>
                <w:sz w:val="24"/>
                <w:szCs w:val="24"/>
              </w:rPr>
              <w:lastRenderedPageBreak/>
              <w:t>complete school? What are the barriers to girl’s completion of education?</w:t>
            </w:r>
          </w:p>
          <w:p w:rsidR="008B15F5" w:rsidRPr="00E17BC7" w:rsidRDefault="008B15F5" w:rsidP="00BE6C86">
            <w:pPr>
              <w:rPr>
                <w:rFonts w:ascii="Times New Roman" w:hAnsi="Times New Roman" w:cs="Times New Roman"/>
                <w:bCs/>
                <w:sz w:val="24"/>
                <w:szCs w:val="24"/>
              </w:rPr>
            </w:pPr>
          </w:p>
        </w:tc>
        <w:tc>
          <w:tcPr>
            <w:tcW w:w="2826" w:type="dxa"/>
          </w:tcPr>
          <w:p w:rsidR="008B15F5" w:rsidRPr="00E17BC7" w:rsidRDefault="008B15F5" w:rsidP="00BE6C86">
            <w:pPr>
              <w:rPr>
                <w:rFonts w:ascii="Times New Roman" w:hAnsi="Times New Roman" w:cs="Times New Roman"/>
                <w:bCs/>
                <w:sz w:val="24"/>
                <w:szCs w:val="24"/>
              </w:rPr>
            </w:pPr>
          </w:p>
        </w:tc>
        <w:tc>
          <w:tcPr>
            <w:tcW w:w="3330" w:type="dxa"/>
          </w:tcPr>
          <w:p w:rsidR="008B15F5" w:rsidRPr="00E17BC7" w:rsidRDefault="008B15F5" w:rsidP="00BE6C86">
            <w:pPr>
              <w:rPr>
                <w:rFonts w:ascii="Times New Roman" w:hAnsi="Times New Roman" w:cs="Times New Roman"/>
                <w:bCs/>
                <w:sz w:val="24"/>
                <w:szCs w:val="24"/>
              </w:rPr>
            </w:pPr>
          </w:p>
        </w:tc>
      </w:tr>
      <w:tr w:rsidR="00231E86" w:rsidRPr="00E17BC7" w:rsidTr="00BB7D9F">
        <w:tc>
          <w:tcPr>
            <w:tcW w:w="1638" w:type="dxa"/>
            <w:vMerge w:val="restart"/>
          </w:tcPr>
          <w:p w:rsidR="00231E86" w:rsidRPr="00E17BC7" w:rsidRDefault="00231E86" w:rsidP="00562EA0">
            <w:pPr>
              <w:spacing w:after="200" w:line="276" w:lineRule="auto"/>
              <w:rPr>
                <w:rFonts w:ascii="Times New Roman" w:hAnsi="Times New Roman" w:cs="Times New Roman"/>
                <w:sz w:val="24"/>
                <w:szCs w:val="24"/>
              </w:rPr>
            </w:pPr>
            <w:r w:rsidRPr="00E17BC7">
              <w:rPr>
                <w:rFonts w:ascii="Times New Roman" w:hAnsi="Times New Roman" w:cs="Times New Roman"/>
                <w:b/>
                <w:sz w:val="24"/>
                <w:szCs w:val="24"/>
              </w:rPr>
              <w:lastRenderedPageBreak/>
              <w:t>Safety at School</w:t>
            </w:r>
            <w:r w:rsidRPr="00E17BC7">
              <w:rPr>
                <w:rFonts w:ascii="Times New Roman" w:hAnsi="Times New Roman" w:cs="Times New Roman"/>
                <w:sz w:val="24"/>
                <w:szCs w:val="24"/>
              </w:rPr>
              <w:t xml:space="preserve"> </w:t>
            </w:r>
          </w:p>
          <w:p w:rsidR="00231E86" w:rsidRPr="00E17BC7" w:rsidRDefault="00231E86" w:rsidP="00BE6C86">
            <w:pPr>
              <w:rPr>
                <w:rFonts w:ascii="Times New Roman" w:hAnsi="Times New Roman" w:cs="Times New Roman"/>
                <w:bCs/>
                <w:sz w:val="24"/>
                <w:szCs w:val="24"/>
              </w:rPr>
            </w:pPr>
          </w:p>
        </w:tc>
        <w:tc>
          <w:tcPr>
            <w:tcW w:w="2394" w:type="dxa"/>
          </w:tcPr>
          <w:p w:rsidR="00231E86" w:rsidRPr="00E17BC7" w:rsidRDefault="00231E86" w:rsidP="00562EA0">
            <w:pPr>
              <w:spacing w:after="200" w:line="276" w:lineRule="auto"/>
              <w:rPr>
                <w:rFonts w:ascii="Times New Roman" w:hAnsi="Times New Roman" w:cs="Times New Roman"/>
                <w:sz w:val="24"/>
                <w:szCs w:val="24"/>
              </w:rPr>
            </w:pPr>
            <w:r w:rsidRPr="00E17BC7">
              <w:rPr>
                <w:rFonts w:ascii="Times New Roman" w:hAnsi="Times New Roman" w:cs="Times New Roman"/>
                <w:sz w:val="24"/>
                <w:szCs w:val="24"/>
              </w:rPr>
              <w:t>What are the available school facilities (and how do they meet the special needs of girls/ young women?) e.g. what are the provisions in place for menstrual hygiene management? Separate toilets for girls and boys?</w:t>
            </w:r>
          </w:p>
          <w:p w:rsidR="00231E86" w:rsidRPr="00E17BC7" w:rsidRDefault="00231E86" w:rsidP="00BE6C86">
            <w:pPr>
              <w:rPr>
                <w:rFonts w:ascii="Times New Roman" w:hAnsi="Times New Roman" w:cs="Times New Roman"/>
                <w:bCs/>
                <w:sz w:val="24"/>
                <w:szCs w:val="24"/>
              </w:rPr>
            </w:pPr>
          </w:p>
        </w:tc>
        <w:tc>
          <w:tcPr>
            <w:tcW w:w="2826" w:type="dxa"/>
          </w:tcPr>
          <w:p w:rsidR="00231E86" w:rsidRPr="00E17BC7" w:rsidRDefault="00231E86" w:rsidP="00BE6C86">
            <w:pPr>
              <w:rPr>
                <w:rFonts w:ascii="Times New Roman" w:hAnsi="Times New Roman" w:cs="Times New Roman"/>
                <w:bCs/>
                <w:sz w:val="24"/>
                <w:szCs w:val="24"/>
              </w:rPr>
            </w:pPr>
          </w:p>
        </w:tc>
        <w:tc>
          <w:tcPr>
            <w:tcW w:w="3330" w:type="dxa"/>
          </w:tcPr>
          <w:p w:rsidR="00231E86" w:rsidRPr="00E17BC7" w:rsidRDefault="00231E86" w:rsidP="00BE6C86">
            <w:pPr>
              <w:rPr>
                <w:rFonts w:ascii="Times New Roman" w:hAnsi="Times New Roman" w:cs="Times New Roman"/>
                <w:bCs/>
                <w:sz w:val="24"/>
                <w:szCs w:val="24"/>
              </w:rPr>
            </w:pPr>
          </w:p>
        </w:tc>
      </w:tr>
      <w:tr w:rsidR="00231E86" w:rsidRPr="00E17BC7" w:rsidTr="00BB7D9F">
        <w:tc>
          <w:tcPr>
            <w:tcW w:w="1638" w:type="dxa"/>
            <w:vMerge/>
          </w:tcPr>
          <w:p w:rsidR="00231E86" w:rsidRPr="00E17BC7" w:rsidRDefault="00231E86" w:rsidP="00562EA0">
            <w:pPr>
              <w:rPr>
                <w:rFonts w:ascii="Times New Roman" w:hAnsi="Times New Roman" w:cs="Times New Roman"/>
                <w:b/>
                <w:sz w:val="24"/>
                <w:szCs w:val="24"/>
              </w:rPr>
            </w:pPr>
          </w:p>
        </w:tc>
        <w:tc>
          <w:tcPr>
            <w:tcW w:w="2394" w:type="dxa"/>
          </w:tcPr>
          <w:p w:rsidR="00231E86" w:rsidRPr="00E17BC7" w:rsidRDefault="00231E86" w:rsidP="00231E86">
            <w:pPr>
              <w:spacing w:after="200" w:line="276" w:lineRule="auto"/>
              <w:rPr>
                <w:rFonts w:ascii="Times New Roman" w:hAnsi="Times New Roman" w:cs="Times New Roman"/>
                <w:sz w:val="24"/>
                <w:szCs w:val="24"/>
              </w:rPr>
            </w:pPr>
            <w:r w:rsidRPr="00E17BC7">
              <w:rPr>
                <w:rFonts w:ascii="Times New Roman" w:hAnsi="Times New Roman" w:cs="Times New Roman"/>
                <w:sz w:val="24"/>
                <w:szCs w:val="24"/>
              </w:rPr>
              <w:t>As girls go to school what are the safety hazards they face in your community? e.g. sexual harassment, rape, kidnaping</w:t>
            </w:r>
          </w:p>
          <w:p w:rsidR="00231E86" w:rsidRPr="00E17BC7" w:rsidRDefault="00231E86" w:rsidP="00562EA0">
            <w:pPr>
              <w:rPr>
                <w:rFonts w:ascii="Times New Roman" w:hAnsi="Times New Roman" w:cs="Times New Roman"/>
                <w:sz w:val="24"/>
                <w:szCs w:val="24"/>
              </w:rPr>
            </w:pPr>
          </w:p>
        </w:tc>
        <w:tc>
          <w:tcPr>
            <w:tcW w:w="2826" w:type="dxa"/>
          </w:tcPr>
          <w:p w:rsidR="00231E86" w:rsidRPr="00E17BC7" w:rsidRDefault="00231E86" w:rsidP="00BE6C86">
            <w:pPr>
              <w:rPr>
                <w:rFonts w:ascii="Times New Roman" w:hAnsi="Times New Roman" w:cs="Times New Roman"/>
                <w:bCs/>
                <w:sz w:val="24"/>
                <w:szCs w:val="24"/>
              </w:rPr>
            </w:pPr>
          </w:p>
        </w:tc>
        <w:tc>
          <w:tcPr>
            <w:tcW w:w="3330" w:type="dxa"/>
          </w:tcPr>
          <w:p w:rsidR="00231E86" w:rsidRPr="00E17BC7" w:rsidRDefault="00231E86" w:rsidP="00BE6C86">
            <w:pPr>
              <w:rPr>
                <w:rFonts w:ascii="Times New Roman" w:hAnsi="Times New Roman" w:cs="Times New Roman"/>
                <w:bCs/>
                <w:sz w:val="24"/>
                <w:szCs w:val="24"/>
              </w:rPr>
            </w:pPr>
          </w:p>
        </w:tc>
      </w:tr>
      <w:tr w:rsidR="00562EA0" w:rsidRPr="00E17BC7" w:rsidTr="00BB7D9F">
        <w:tc>
          <w:tcPr>
            <w:tcW w:w="1638" w:type="dxa"/>
            <w:vMerge w:val="restart"/>
          </w:tcPr>
          <w:p w:rsidR="00562EA0" w:rsidRPr="00E17BC7" w:rsidRDefault="00562EA0" w:rsidP="00562EA0">
            <w:pPr>
              <w:spacing w:after="200" w:line="276" w:lineRule="auto"/>
              <w:rPr>
                <w:rFonts w:ascii="Times New Roman" w:hAnsi="Times New Roman" w:cs="Times New Roman"/>
                <w:b/>
                <w:sz w:val="24"/>
                <w:szCs w:val="24"/>
              </w:rPr>
            </w:pPr>
            <w:r w:rsidRPr="00E17BC7">
              <w:rPr>
                <w:rFonts w:ascii="Times New Roman" w:hAnsi="Times New Roman" w:cs="Times New Roman"/>
                <w:b/>
                <w:sz w:val="24"/>
                <w:szCs w:val="24"/>
              </w:rPr>
              <w:t xml:space="preserve">The Educational System  </w:t>
            </w:r>
          </w:p>
          <w:p w:rsidR="00562EA0" w:rsidRPr="00E17BC7" w:rsidRDefault="00562EA0" w:rsidP="00BE6C86">
            <w:pPr>
              <w:rPr>
                <w:rFonts w:ascii="Times New Roman" w:hAnsi="Times New Roman" w:cs="Times New Roman"/>
                <w:bCs/>
                <w:sz w:val="24"/>
                <w:szCs w:val="24"/>
              </w:rPr>
            </w:pPr>
          </w:p>
        </w:tc>
        <w:tc>
          <w:tcPr>
            <w:tcW w:w="2394" w:type="dxa"/>
          </w:tcPr>
          <w:p w:rsidR="00562EA0" w:rsidRPr="00E17BC7" w:rsidRDefault="00562EA0" w:rsidP="00562EA0">
            <w:pPr>
              <w:spacing w:after="200" w:line="276" w:lineRule="auto"/>
              <w:rPr>
                <w:rFonts w:ascii="Times New Roman" w:hAnsi="Times New Roman" w:cs="Times New Roman"/>
                <w:sz w:val="24"/>
                <w:szCs w:val="24"/>
              </w:rPr>
            </w:pPr>
            <w:r w:rsidRPr="00E17BC7">
              <w:rPr>
                <w:rFonts w:ascii="Times New Roman" w:hAnsi="Times New Roman" w:cs="Times New Roman"/>
                <w:sz w:val="24"/>
                <w:szCs w:val="24"/>
              </w:rPr>
              <w:t>What is the content that is taught at school does it reinforce discrimination of girls and young women – later denying them opportunities? (</w:t>
            </w:r>
            <w:proofErr w:type="gramStart"/>
            <w:r w:rsidRPr="00E17BC7">
              <w:rPr>
                <w:rFonts w:ascii="Times New Roman" w:hAnsi="Times New Roman" w:cs="Times New Roman"/>
                <w:sz w:val="24"/>
                <w:szCs w:val="24"/>
              </w:rPr>
              <w:t>is</w:t>
            </w:r>
            <w:proofErr w:type="gramEnd"/>
            <w:r w:rsidRPr="00E17BC7">
              <w:rPr>
                <w:rFonts w:ascii="Times New Roman" w:hAnsi="Times New Roman" w:cs="Times New Roman"/>
                <w:sz w:val="24"/>
                <w:szCs w:val="24"/>
              </w:rPr>
              <w:t xml:space="preserve"> the education content setting up the seeds of power imbalance? Does it reinforce the notions that boys are more valuable than girls?)</w:t>
            </w:r>
          </w:p>
          <w:p w:rsidR="008546E0" w:rsidRPr="00E17BC7" w:rsidRDefault="008546E0" w:rsidP="00562EA0">
            <w:pPr>
              <w:spacing w:after="200" w:line="276" w:lineRule="auto"/>
              <w:rPr>
                <w:rFonts w:ascii="Times New Roman" w:hAnsi="Times New Roman" w:cs="Times New Roman"/>
                <w:sz w:val="24"/>
                <w:szCs w:val="24"/>
              </w:rPr>
            </w:pPr>
          </w:p>
          <w:p w:rsidR="008546E0" w:rsidRPr="00E17BC7" w:rsidRDefault="008546E0" w:rsidP="00562EA0">
            <w:pPr>
              <w:spacing w:after="200" w:line="276" w:lineRule="auto"/>
              <w:rPr>
                <w:rFonts w:ascii="Times New Roman" w:hAnsi="Times New Roman" w:cs="Times New Roman"/>
                <w:sz w:val="24"/>
                <w:szCs w:val="24"/>
              </w:rPr>
            </w:pPr>
          </w:p>
          <w:p w:rsidR="00562EA0" w:rsidRPr="00E17BC7" w:rsidRDefault="00562EA0" w:rsidP="00BE6C86">
            <w:pPr>
              <w:rPr>
                <w:rFonts w:ascii="Times New Roman" w:hAnsi="Times New Roman" w:cs="Times New Roman"/>
                <w:bCs/>
                <w:sz w:val="24"/>
                <w:szCs w:val="24"/>
              </w:rPr>
            </w:pPr>
          </w:p>
          <w:p w:rsidR="008546E0" w:rsidRPr="00E17BC7" w:rsidRDefault="008546E0" w:rsidP="00BE6C86">
            <w:pPr>
              <w:rPr>
                <w:rFonts w:ascii="Times New Roman" w:hAnsi="Times New Roman" w:cs="Times New Roman"/>
                <w:bCs/>
                <w:sz w:val="24"/>
                <w:szCs w:val="24"/>
              </w:rPr>
            </w:pPr>
          </w:p>
        </w:tc>
        <w:tc>
          <w:tcPr>
            <w:tcW w:w="2826" w:type="dxa"/>
          </w:tcPr>
          <w:p w:rsidR="00562EA0" w:rsidRPr="00E17BC7" w:rsidRDefault="00562EA0" w:rsidP="00BE6C86">
            <w:pPr>
              <w:rPr>
                <w:rFonts w:ascii="Times New Roman" w:hAnsi="Times New Roman" w:cs="Times New Roman"/>
                <w:bCs/>
                <w:sz w:val="24"/>
                <w:szCs w:val="24"/>
              </w:rPr>
            </w:pPr>
          </w:p>
        </w:tc>
        <w:tc>
          <w:tcPr>
            <w:tcW w:w="3330" w:type="dxa"/>
          </w:tcPr>
          <w:p w:rsidR="00562EA0" w:rsidRPr="00E17BC7" w:rsidRDefault="00562EA0" w:rsidP="00BE6C86">
            <w:pPr>
              <w:rPr>
                <w:rFonts w:ascii="Times New Roman" w:hAnsi="Times New Roman" w:cs="Times New Roman"/>
                <w:bCs/>
                <w:sz w:val="24"/>
                <w:szCs w:val="24"/>
              </w:rPr>
            </w:pPr>
          </w:p>
        </w:tc>
      </w:tr>
      <w:tr w:rsidR="00562EA0" w:rsidRPr="00E17BC7" w:rsidTr="00BB7D9F">
        <w:tc>
          <w:tcPr>
            <w:tcW w:w="1638" w:type="dxa"/>
            <w:vMerge/>
          </w:tcPr>
          <w:p w:rsidR="00562EA0" w:rsidRPr="00E17BC7" w:rsidRDefault="00562EA0" w:rsidP="00BE6C86">
            <w:pPr>
              <w:rPr>
                <w:rFonts w:ascii="Times New Roman" w:hAnsi="Times New Roman" w:cs="Times New Roman"/>
                <w:bCs/>
                <w:sz w:val="24"/>
                <w:szCs w:val="24"/>
              </w:rPr>
            </w:pPr>
          </w:p>
        </w:tc>
        <w:tc>
          <w:tcPr>
            <w:tcW w:w="2394" w:type="dxa"/>
          </w:tcPr>
          <w:p w:rsidR="00562EA0" w:rsidRPr="00E17BC7" w:rsidRDefault="00562EA0" w:rsidP="00562EA0">
            <w:pPr>
              <w:spacing w:after="200" w:line="276" w:lineRule="auto"/>
              <w:rPr>
                <w:rFonts w:ascii="Times New Roman" w:hAnsi="Times New Roman" w:cs="Times New Roman"/>
                <w:sz w:val="24"/>
                <w:szCs w:val="24"/>
              </w:rPr>
            </w:pPr>
            <w:r w:rsidRPr="00E17BC7">
              <w:rPr>
                <w:rFonts w:ascii="Times New Roman" w:hAnsi="Times New Roman" w:cs="Times New Roman"/>
                <w:sz w:val="24"/>
                <w:szCs w:val="24"/>
              </w:rPr>
              <w:t>Are girls and young women encouraged to participate as their male counterparts are?</w:t>
            </w:r>
          </w:p>
          <w:p w:rsidR="00562EA0" w:rsidRPr="00E17BC7" w:rsidRDefault="00562EA0" w:rsidP="00BE6C86">
            <w:pPr>
              <w:rPr>
                <w:rFonts w:ascii="Times New Roman" w:hAnsi="Times New Roman" w:cs="Times New Roman"/>
                <w:bCs/>
                <w:sz w:val="24"/>
                <w:szCs w:val="24"/>
              </w:rPr>
            </w:pPr>
          </w:p>
        </w:tc>
        <w:tc>
          <w:tcPr>
            <w:tcW w:w="2826" w:type="dxa"/>
          </w:tcPr>
          <w:p w:rsidR="00562EA0" w:rsidRPr="00E17BC7" w:rsidRDefault="00562EA0" w:rsidP="00BE6C86">
            <w:pPr>
              <w:rPr>
                <w:rFonts w:ascii="Times New Roman" w:hAnsi="Times New Roman" w:cs="Times New Roman"/>
                <w:bCs/>
                <w:sz w:val="24"/>
                <w:szCs w:val="24"/>
              </w:rPr>
            </w:pPr>
          </w:p>
        </w:tc>
        <w:tc>
          <w:tcPr>
            <w:tcW w:w="3330" w:type="dxa"/>
          </w:tcPr>
          <w:p w:rsidR="00562EA0" w:rsidRPr="00E17BC7" w:rsidRDefault="00562EA0" w:rsidP="00BE6C86">
            <w:pPr>
              <w:rPr>
                <w:rFonts w:ascii="Times New Roman" w:hAnsi="Times New Roman" w:cs="Times New Roman"/>
                <w:bCs/>
                <w:sz w:val="24"/>
                <w:szCs w:val="24"/>
              </w:rPr>
            </w:pPr>
          </w:p>
        </w:tc>
      </w:tr>
      <w:tr w:rsidR="00562EA0" w:rsidRPr="00E17BC7" w:rsidTr="00BB7D9F">
        <w:tc>
          <w:tcPr>
            <w:tcW w:w="1638" w:type="dxa"/>
            <w:vMerge/>
          </w:tcPr>
          <w:p w:rsidR="00562EA0" w:rsidRPr="00E17BC7" w:rsidRDefault="00562EA0" w:rsidP="00BE6C86">
            <w:pPr>
              <w:rPr>
                <w:rFonts w:ascii="Times New Roman" w:hAnsi="Times New Roman" w:cs="Times New Roman"/>
                <w:bCs/>
                <w:sz w:val="24"/>
                <w:szCs w:val="24"/>
              </w:rPr>
            </w:pPr>
          </w:p>
        </w:tc>
        <w:tc>
          <w:tcPr>
            <w:tcW w:w="2394" w:type="dxa"/>
          </w:tcPr>
          <w:p w:rsidR="00562EA0" w:rsidRPr="00E17BC7" w:rsidRDefault="00562EA0" w:rsidP="00562EA0">
            <w:pPr>
              <w:spacing w:after="200" w:line="276" w:lineRule="auto"/>
              <w:rPr>
                <w:rFonts w:ascii="Times New Roman" w:hAnsi="Times New Roman" w:cs="Times New Roman"/>
                <w:sz w:val="24"/>
                <w:szCs w:val="24"/>
              </w:rPr>
            </w:pPr>
            <w:r w:rsidRPr="00E17BC7">
              <w:rPr>
                <w:rFonts w:ascii="Times New Roman" w:hAnsi="Times New Roman" w:cs="Times New Roman"/>
                <w:sz w:val="24"/>
                <w:szCs w:val="24"/>
              </w:rPr>
              <w:t>Do girls and young women face sexual harassment/ sexual violence from teachers and other students?</w:t>
            </w:r>
          </w:p>
          <w:p w:rsidR="00562EA0" w:rsidRPr="00E17BC7" w:rsidRDefault="00562EA0" w:rsidP="00BE6C86">
            <w:pPr>
              <w:rPr>
                <w:rFonts w:ascii="Times New Roman" w:hAnsi="Times New Roman" w:cs="Times New Roman"/>
                <w:bCs/>
                <w:sz w:val="24"/>
                <w:szCs w:val="24"/>
              </w:rPr>
            </w:pPr>
          </w:p>
        </w:tc>
        <w:tc>
          <w:tcPr>
            <w:tcW w:w="2826" w:type="dxa"/>
          </w:tcPr>
          <w:p w:rsidR="00562EA0" w:rsidRPr="00E17BC7" w:rsidRDefault="00562EA0" w:rsidP="00BE6C86">
            <w:pPr>
              <w:rPr>
                <w:rFonts w:ascii="Times New Roman" w:hAnsi="Times New Roman" w:cs="Times New Roman"/>
                <w:bCs/>
                <w:sz w:val="24"/>
                <w:szCs w:val="24"/>
              </w:rPr>
            </w:pPr>
          </w:p>
        </w:tc>
        <w:tc>
          <w:tcPr>
            <w:tcW w:w="3330" w:type="dxa"/>
          </w:tcPr>
          <w:p w:rsidR="00562EA0" w:rsidRPr="00E17BC7" w:rsidRDefault="00562EA0" w:rsidP="00BE6C86">
            <w:pPr>
              <w:rPr>
                <w:rFonts w:ascii="Times New Roman" w:hAnsi="Times New Roman" w:cs="Times New Roman"/>
                <w:bCs/>
                <w:sz w:val="24"/>
                <w:szCs w:val="24"/>
              </w:rPr>
            </w:pPr>
          </w:p>
        </w:tc>
      </w:tr>
    </w:tbl>
    <w:p w:rsidR="008B15F5" w:rsidRPr="00E17BC7" w:rsidRDefault="008B15F5" w:rsidP="00BE6C86">
      <w:pPr>
        <w:rPr>
          <w:rFonts w:ascii="Times New Roman" w:hAnsi="Times New Roman" w:cs="Times New Roman"/>
          <w:bCs/>
          <w:sz w:val="24"/>
          <w:szCs w:val="24"/>
        </w:rPr>
      </w:pPr>
    </w:p>
    <w:p w:rsidR="006B68CA" w:rsidRPr="00E17BC7" w:rsidRDefault="006B68CA" w:rsidP="006B68CA">
      <w:pPr>
        <w:pStyle w:val="ListParagraph"/>
        <w:spacing w:after="200" w:line="276" w:lineRule="auto"/>
        <w:rPr>
          <w:rFonts w:ascii="Times New Roman" w:hAnsi="Times New Roman" w:cs="Times New Roman"/>
        </w:rPr>
      </w:pPr>
    </w:p>
    <w:p w:rsidR="006B68CA" w:rsidRPr="00E17BC7" w:rsidRDefault="006B68CA" w:rsidP="006B68CA">
      <w:pPr>
        <w:pStyle w:val="ListParagraph"/>
        <w:rPr>
          <w:rFonts w:ascii="Times New Roman" w:hAnsi="Times New Roman" w:cs="Times New Roman"/>
        </w:rPr>
      </w:pPr>
    </w:p>
    <w:p w:rsidR="002F1FD7" w:rsidRPr="00E17BC7" w:rsidRDefault="002F1FD7" w:rsidP="00BE6C86">
      <w:pPr>
        <w:rPr>
          <w:rFonts w:ascii="Times New Roman" w:hAnsi="Times New Roman" w:cs="Times New Roman"/>
          <w:sz w:val="24"/>
          <w:szCs w:val="24"/>
        </w:rPr>
      </w:pPr>
    </w:p>
    <w:p w:rsidR="00BE6C86" w:rsidRPr="00E17BC7" w:rsidRDefault="00BE6C86">
      <w:pPr>
        <w:rPr>
          <w:rFonts w:ascii="Times New Roman" w:hAnsi="Times New Roman" w:cs="Times New Roman"/>
          <w:sz w:val="24"/>
          <w:szCs w:val="24"/>
        </w:rPr>
      </w:pPr>
    </w:p>
    <w:sectPr w:rsidR="00BE6C86" w:rsidRPr="00E17B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61B5B"/>
    <w:multiLevelType w:val="hybridMultilevel"/>
    <w:tmpl w:val="3DD44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FF4C53"/>
    <w:multiLevelType w:val="hybridMultilevel"/>
    <w:tmpl w:val="8EC46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3E8C3932"/>
    <w:multiLevelType w:val="hybridMultilevel"/>
    <w:tmpl w:val="8F728C42"/>
    <w:lvl w:ilvl="0" w:tplc="0409000F">
      <w:start w:val="1"/>
      <w:numFmt w:val="decimal"/>
      <w:lvlText w:val="%1."/>
      <w:lvlJc w:val="left"/>
      <w:pPr>
        <w:ind w:left="720" w:hanging="360"/>
      </w:pPr>
      <w:rPr>
        <w:rFonts w:hint="default"/>
      </w:rPr>
    </w:lvl>
    <w:lvl w:ilvl="1" w:tplc="4900D75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4567F1"/>
    <w:multiLevelType w:val="hybridMultilevel"/>
    <w:tmpl w:val="A4BE7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5A0A34"/>
    <w:multiLevelType w:val="hybridMultilevel"/>
    <w:tmpl w:val="6234D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334C5A"/>
    <w:multiLevelType w:val="hybridMultilevel"/>
    <w:tmpl w:val="00C49DB6"/>
    <w:lvl w:ilvl="0" w:tplc="CFE89E6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C86"/>
    <w:rsid w:val="000F7876"/>
    <w:rsid w:val="00116F41"/>
    <w:rsid w:val="00184118"/>
    <w:rsid w:val="00215F9F"/>
    <w:rsid w:val="00231E86"/>
    <w:rsid w:val="00254AEC"/>
    <w:rsid w:val="0029496F"/>
    <w:rsid w:val="002F1FD7"/>
    <w:rsid w:val="00362324"/>
    <w:rsid w:val="004A049E"/>
    <w:rsid w:val="004A22A0"/>
    <w:rsid w:val="00562EA0"/>
    <w:rsid w:val="006B68CA"/>
    <w:rsid w:val="006E2B06"/>
    <w:rsid w:val="007678DA"/>
    <w:rsid w:val="00806D55"/>
    <w:rsid w:val="008546E0"/>
    <w:rsid w:val="008B15F5"/>
    <w:rsid w:val="00953338"/>
    <w:rsid w:val="00AA0EB4"/>
    <w:rsid w:val="00AA3423"/>
    <w:rsid w:val="00B356FA"/>
    <w:rsid w:val="00B72949"/>
    <w:rsid w:val="00BB7D9F"/>
    <w:rsid w:val="00BE6C86"/>
    <w:rsid w:val="00D707E8"/>
    <w:rsid w:val="00E17BC7"/>
    <w:rsid w:val="00E21DD5"/>
    <w:rsid w:val="00EB6425"/>
    <w:rsid w:val="00F94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C86"/>
    <w:pPr>
      <w:spacing w:after="0" w:line="240" w:lineRule="auto"/>
      <w:ind w:left="720"/>
      <w:contextualSpacing/>
    </w:pPr>
    <w:rPr>
      <w:rFonts w:eastAsiaTheme="minorEastAsia"/>
      <w:sz w:val="24"/>
      <w:szCs w:val="24"/>
    </w:rPr>
  </w:style>
  <w:style w:type="character" w:styleId="CommentReference">
    <w:name w:val="annotation reference"/>
    <w:basedOn w:val="DefaultParagraphFont"/>
    <w:uiPriority w:val="99"/>
    <w:semiHidden/>
    <w:unhideWhenUsed/>
    <w:rsid w:val="002F1FD7"/>
    <w:rPr>
      <w:sz w:val="16"/>
      <w:szCs w:val="16"/>
    </w:rPr>
  </w:style>
  <w:style w:type="paragraph" w:styleId="CommentText">
    <w:name w:val="annotation text"/>
    <w:basedOn w:val="Normal"/>
    <w:link w:val="CommentTextChar"/>
    <w:uiPriority w:val="99"/>
    <w:unhideWhenUsed/>
    <w:rsid w:val="002F1FD7"/>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2F1FD7"/>
    <w:rPr>
      <w:rFonts w:ascii="Calibri" w:hAnsi="Calibri" w:cs="Times New Roman"/>
      <w:sz w:val="20"/>
      <w:szCs w:val="20"/>
    </w:rPr>
  </w:style>
  <w:style w:type="paragraph" w:styleId="BalloonText">
    <w:name w:val="Balloon Text"/>
    <w:basedOn w:val="Normal"/>
    <w:link w:val="BalloonTextChar"/>
    <w:uiPriority w:val="99"/>
    <w:semiHidden/>
    <w:unhideWhenUsed/>
    <w:rsid w:val="002F1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FD7"/>
    <w:rPr>
      <w:rFonts w:ascii="Tahoma" w:hAnsi="Tahoma" w:cs="Tahoma"/>
      <w:sz w:val="16"/>
      <w:szCs w:val="16"/>
    </w:rPr>
  </w:style>
  <w:style w:type="table" w:styleId="TableGrid">
    <w:name w:val="Table Grid"/>
    <w:basedOn w:val="TableNormal"/>
    <w:uiPriority w:val="59"/>
    <w:rsid w:val="008B15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A049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678DA"/>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7678DA"/>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C86"/>
    <w:pPr>
      <w:spacing w:after="0" w:line="240" w:lineRule="auto"/>
      <w:ind w:left="720"/>
      <w:contextualSpacing/>
    </w:pPr>
    <w:rPr>
      <w:rFonts w:eastAsiaTheme="minorEastAsia"/>
      <w:sz w:val="24"/>
      <w:szCs w:val="24"/>
    </w:rPr>
  </w:style>
  <w:style w:type="character" w:styleId="CommentReference">
    <w:name w:val="annotation reference"/>
    <w:basedOn w:val="DefaultParagraphFont"/>
    <w:uiPriority w:val="99"/>
    <w:semiHidden/>
    <w:unhideWhenUsed/>
    <w:rsid w:val="002F1FD7"/>
    <w:rPr>
      <w:sz w:val="16"/>
      <w:szCs w:val="16"/>
    </w:rPr>
  </w:style>
  <w:style w:type="paragraph" w:styleId="CommentText">
    <w:name w:val="annotation text"/>
    <w:basedOn w:val="Normal"/>
    <w:link w:val="CommentTextChar"/>
    <w:uiPriority w:val="99"/>
    <w:unhideWhenUsed/>
    <w:rsid w:val="002F1FD7"/>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2F1FD7"/>
    <w:rPr>
      <w:rFonts w:ascii="Calibri" w:hAnsi="Calibri" w:cs="Times New Roman"/>
      <w:sz w:val="20"/>
      <w:szCs w:val="20"/>
    </w:rPr>
  </w:style>
  <w:style w:type="paragraph" w:styleId="BalloonText">
    <w:name w:val="Balloon Text"/>
    <w:basedOn w:val="Normal"/>
    <w:link w:val="BalloonTextChar"/>
    <w:uiPriority w:val="99"/>
    <w:semiHidden/>
    <w:unhideWhenUsed/>
    <w:rsid w:val="002F1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FD7"/>
    <w:rPr>
      <w:rFonts w:ascii="Tahoma" w:hAnsi="Tahoma" w:cs="Tahoma"/>
      <w:sz w:val="16"/>
      <w:szCs w:val="16"/>
    </w:rPr>
  </w:style>
  <w:style w:type="table" w:styleId="TableGrid">
    <w:name w:val="Table Grid"/>
    <w:basedOn w:val="TableNormal"/>
    <w:uiPriority w:val="59"/>
    <w:rsid w:val="008B15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A049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678DA"/>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7678DA"/>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reventgbvfric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Kemitare</dc:creator>
  <cp:lastModifiedBy>Jean Kemitare</cp:lastModifiedBy>
  <cp:revision>2</cp:revision>
  <dcterms:created xsi:type="dcterms:W3CDTF">2016-10-27T14:59:00Z</dcterms:created>
  <dcterms:modified xsi:type="dcterms:W3CDTF">2016-10-27T14:59:00Z</dcterms:modified>
</cp:coreProperties>
</file>